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6"/>
        <w:gridCol w:w="4963"/>
      </w:tblGrid>
      <w:tr w:rsidR="008644A6" w:rsidRPr="008644A6">
        <w:tc>
          <w:tcPr>
            <w:tcW w:w="4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7701" w:rsidRPr="008644A6" w:rsidRDefault="00EC7701" w:rsidP="003E14DD">
            <w:pPr>
              <w:jc w:val="center"/>
              <w:rPr>
                <w:rFonts w:ascii="Arial" w:hAnsi="Arial" w:cs="Arial"/>
                <w:b/>
              </w:rPr>
            </w:pPr>
            <w:r w:rsidRPr="008644A6">
              <w:rPr>
                <w:rFonts w:ascii="Arial" w:hAnsi="Arial" w:cs="Arial"/>
                <w:b/>
                <w:bCs/>
              </w:rPr>
              <w:t>WNIOSKUJĄCY</w:t>
            </w:r>
          </w:p>
        </w:tc>
        <w:tc>
          <w:tcPr>
            <w:tcW w:w="4963" w:type="dxa"/>
            <w:tcBorders>
              <w:left w:val="single" w:sz="2" w:space="0" w:color="auto"/>
              <w:bottom w:val="dotted" w:sz="4" w:space="0" w:color="auto"/>
            </w:tcBorders>
          </w:tcPr>
          <w:p w:rsidR="00EC7701" w:rsidRPr="008644A6" w:rsidRDefault="00EC7701" w:rsidP="00EC77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4A6" w:rsidRPr="008644A6">
        <w:tc>
          <w:tcPr>
            <w:tcW w:w="4976" w:type="dxa"/>
            <w:tcBorders>
              <w:left w:val="single" w:sz="2" w:space="0" w:color="auto"/>
              <w:right w:val="single" w:sz="2" w:space="0" w:color="auto"/>
            </w:tcBorders>
          </w:tcPr>
          <w:p w:rsidR="00EC7701" w:rsidRPr="008644A6" w:rsidRDefault="00EC7701" w:rsidP="003E14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44A6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</w:p>
        </w:tc>
        <w:tc>
          <w:tcPr>
            <w:tcW w:w="4963" w:type="dxa"/>
            <w:tcBorders>
              <w:top w:val="dotted" w:sz="4" w:space="0" w:color="auto"/>
              <w:left w:val="single" w:sz="2" w:space="0" w:color="auto"/>
            </w:tcBorders>
          </w:tcPr>
          <w:p w:rsidR="00EC7701" w:rsidRPr="008644A6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4A6">
              <w:rPr>
                <w:rFonts w:ascii="Arial" w:hAnsi="Arial" w:cs="Arial"/>
                <w:i/>
                <w:sz w:val="16"/>
                <w:szCs w:val="16"/>
              </w:rPr>
              <w:t>miejscowość, data</w:t>
            </w:r>
          </w:p>
        </w:tc>
      </w:tr>
      <w:tr w:rsidR="008644A6" w:rsidRPr="008644A6">
        <w:tc>
          <w:tcPr>
            <w:tcW w:w="4976" w:type="dxa"/>
            <w:tcBorders>
              <w:left w:val="single" w:sz="2" w:space="0" w:color="auto"/>
              <w:right w:val="single" w:sz="2" w:space="0" w:color="auto"/>
            </w:tcBorders>
          </w:tcPr>
          <w:p w:rsidR="00EC7701" w:rsidRPr="008644A6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tcBorders>
              <w:left w:val="single" w:sz="2" w:space="0" w:color="auto"/>
            </w:tcBorders>
          </w:tcPr>
          <w:p w:rsidR="00EC7701" w:rsidRPr="008644A6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4A6" w:rsidRPr="008644A6">
        <w:tc>
          <w:tcPr>
            <w:tcW w:w="4976" w:type="dxa"/>
            <w:tcBorders>
              <w:left w:val="single" w:sz="2" w:space="0" w:color="auto"/>
              <w:right w:val="single" w:sz="2" w:space="0" w:color="auto"/>
            </w:tcBorders>
          </w:tcPr>
          <w:p w:rsidR="00EC7701" w:rsidRPr="008644A6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tcBorders>
              <w:left w:val="single" w:sz="2" w:space="0" w:color="auto"/>
            </w:tcBorders>
          </w:tcPr>
          <w:p w:rsidR="00EC7701" w:rsidRPr="008644A6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4A6" w:rsidRPr="008644A6">
        <w:tc>
          <w:tcPr>
            <w:tcW w:w="4976" w:type="dxa"/>
            <w:tcBorders>
              <w:left w:val="single" w:sz="2" w:space="0" w:color="auto"/>
              <w:right w:val="single" w:sz="2" w:space="0" w:color="auto"/>
            </w:tcBorders>
          </w:tcPr>
          <w:p w:rsidR="00EC7701" w:rsidRPr="008644A6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tcBorders>
              <w:left w:val="single" w:sz="2" w:space="0" w:color="auto"/>
            </w:tcBorders>
          </w:tcPr>
          <w:p w:rsidR="00EC7701" w:rsidRPr="008644A6" w:rsidRDefault="00EC7701" w:rsidP="00EC77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4A6" w:rsidRPr="008644A6">
        <w:tc>
          <w:tcPr>
            <w:tcW w:w="4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701" w:rsidRPr="008644A6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tcBorders>
              <w:left w:val="single" w:sz="2" w:space="0" w:color="auto"/>
            </w:tcBorders>
          </w:tcPr>
          <w:p w:rsidR="00EC7701" w:rsidRPr="008644A6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5122" w:rsidRPr="008644A6" w:rsidRDefault="00125122" w:rsidP="009B7C9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9B7C9E" w:rsidRPr="008644A6" w:rsidRDefault="009B7C9E" w:rsidP="009B7C9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>ZAŁĄCZNIK DO WNIOSKU O AKREDYTACJĘ</w:t>
      </w:r>
      <w:r w:rsidRPr="008644A6">
        <w:rPr>
          <w:rFonts w:ascii="Arial" w:hAnsi="Arial" w:cs="Arial"/>
          <w:b/>
          <w:sz w:val="24"/>
          <w:szCs w:val="24"/>
        </w:rPr>
        <w:br/>
        <w:t>JEDNOSTKI CERTYFIKUJĄCEJ WYROBY</w:t>
      </w:r>
    </w:p>
    <w:p w:rsidR="00125122" w:rsidRPr="008644A6" w:rsidRDefault="00125122" w:rsidP="009B7C9E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tbl>
      <w:tblPr>
        <w:tblW w:w="4902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7004"/>
        <w:gridCol w:w="1236"/>
        <w:gridCol w:w="406"/>
      </w:tblGrid>
      <w:tr w:rsidR="008644A6" w:rsidRPr="008644A6" w:rsidTr="00DA2C55">
        <w:tc>
          <w:tcPr>
            <w:tcW w:w="4155" w:type="pct"/>
            <w:gridSpan w:val="2"/>
            <w:vAlign w:val="center"/>
          </w:tcPr>
          <w:p w:rsidR="008D3CE2" w:rsidRPr="008644A6" w:rsidRDefault="00F8042E" w:rsidP="00830182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Rodzaj działań</w:t>
            </w:r>
            <w:r w:rsidR="008D3CE2" w:rsidRPr="008644A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8D3CE2" w:rsidRPr="008644A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="008D3CE2" w:rsidRPr="008644A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36" w:type="pct"/>
            <w:vAlign w:val="center"/>
          </w:tcPr>
          <w:p w:rsidR="008D3CE2" w:rsidRPr="008644A6" w:rsidRDefault="008D3CE2" w:rsidP="00DA2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</w:p>
          <w:p w:rsidR="008D3CE2" w:rsidRPr="008644A6" w:rsidRDefault="007A6177" w:rsidP="00BD2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4A6">
              <w:rPr>
                <w:rFonts w:ascii="Arial" w:hAnsi="Arial" w:cs="Arial"/>
                <w:b/>
                <w:sz w:val="16"/>
                <w:szCs w:val="16"/>
              </w:rPr>
              <w:t>(Lp. wg p. 2</w:t>
            </w:r>
            <w:r w:rsidR="00CB4ADD" w:rsidRPr="008644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D3CE2" w:rsidRPr="008644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9" w:type="pct"/>
            <w:shd w:val="clear" w:color="auto" w:fill="E6E6E6"/>
            <w:vAlign w:val="center"/>
          </w:tcPr>
          <w:p w:rsidR="008D3CE2" w:rsidRPr="008644A6" w:rsidRDefault="008D3CE2" w:rsidP="00830182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="00F77064" w:rsidRPr="008644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644A6" w:rsidRPr="008644A6" w:rsidTr="00B9163A">
        <w:tc>
          <w:tcPr>
            <w:tcW w:w="4155" w:type="pct"/>
            <w:gridSpan w:val="2"/>
            <w:vAlign w:val="center"/>
          </w:tcPr>
          <w:p w:rsidR="00BE12EA" w:rsidRPr="008644A6" w:rsidRDefault="00BE12EA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certyfikacja zgodności wyrobów </w:t>
            </w:r>
          </w:p>
        </w:tc>
        <w:tc>
          <w:tcPr>
            <w:tcW w:w="636" w:type="pct"/>
            <w:vAlign w:val="center"/>
          </w:tcPr>
          <w:p w:rsidR="00BE12EA" w:rsidRPr="008644A6" w:rsidRDefault="00BE12EA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BE12EA" w:rsidRPr="008644A6" w:rsidRDefault="00BE12EA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6E2441">
        <w:tc>
          <w:tcPr>
            <w:tcW w:w="4155" w:type="pct"/>
            <w:gridSpan w:val="2"/>
            <w:vAlign w:val="center"/>
          </w:tcPr>
          <w:p w:rsidR="00BE12EA" w:rsidRPr="008644A6" w:rsidRDefault="00BE12EA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certyfikacja na znaki zgodności</w:t>
            </w:r>
          </w:p>
        </w:tc>
        <w:tc>
          <w:tcPr>
            <w:tcW w:w="636" w:type="pct"/>
            <w:vAlign w:val="center"/>
          </w:tcPr>
          <w:p w:rsidR="00BE12EA" w:rsidRPr="008644A6" w:rsidRDefault="00BE12EA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BE12EA" w:rsidRPr="008644A6" w:rsidRDefault="00BE12EA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DA2C55">
        <w:tc>
          <w:tcPr>
            <w:tcW w:w="4155" w:type="pct"/>
            <w:gridSpan w:val="2"/>
            <w:vAlign w:val="center"/>
          </w:tcPr>
          <w:p w:rsidR="001E5E8E" w:rsidRPr="008644A6" w:rsidRDefault="001E5E8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certyfikacja zgodności usług </w:t>
            </w:r>
          </w:p>
        </w:tc>
        <w:tc>
          <w:tcPr>
            <w:tcW w:w="636" w:type="pct"/>
            <w:vAlign w:val="center"/>
          </w:tcPr>
          <w:p w:rsidR="001E5E8E" w:rsidRPr="008644A6" w:rsidRDefault="001E5E8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1E5E8E" w:rsidRPr="008644A6" w:rsidRDefault="001E5E8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B91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E" w:rsidRPr="008644A6" w:rsidRDefault="001E5E8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certyfikacja zgodności procesów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E" w:rsidRPr="008644A6" w:rsidRDefault="001E5E8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E" w:rsidRPr="008644A6" w:rsidRDefault="001E5E8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DA2C55">
        <w:tc>
          <w:tcPr>
            <w:tcW w:w="4155" w:type="pct"/>
            <w:gridSpan w:val="2"/>
            <w:vAlign w:val="center"/>
          </w:tcPr>
          <w:p w:rsidR="001E5E8E" w:rsidRPr="008644A6" w:rsidRDefault="001E5E8E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certyfikacja wg standardów BRC</w:t>
            </w:r>
          </w:p>
        </w:tc>
        <w:tc>
          <w:tcPr>
            <w:tcW w:w="636" w:type="pct"/>
            <w:vAlign w:val="center"/>
          </w:tcPr>
          <w:p w:rsidR="001E5E8E" w:rsidRPr="008644A6" w:rsidRDefault="001E5E8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1E5E8E" w:rsidRPr="008644A6" w:rsidRDefault="001E5E8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DA2C55">
        <w:trPr>
          <w:trHeight w:val="399"/>
        </w:trPr>
        <w:tc>
          <w:tcPr>
            <w:tcW w:w="4155" w:type="pct"/>
            <w:gridSpan w:val="2"/>
            <w:vAlign w:val="center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certyfikacja wg standardu IFS</w:t>
            </w:r>
          </w:p>
        </w:tc>
        <w:tc>
          <w:tcPr>
            <w:tcW w:w="636" w:type="pct"/>
            <w:vAlign w:val="center"/>
          </w:tcPr>
          <w:p w:rsidR="00910DC5" w:rsidRPr="008644A6" w:rsidRDefault="00910DC5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6F235E" w:rsidRPr="008644A6" w:rsidRDefault="00910DC5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DA2C55">
        <w:trPr>
          <w:trHeight w:val="209"/>
        </w:trPr>
        <w:tc>
          <w:tcPr>
            <w:tcW w:w="4155" w:type="pct"/>
            <w:gridSpan w:val="2"/>
            <w:vAlign w:val="center"/>
          </w:tcPr>
          <w:p w:rsidR="006F235E" w:rsidRPr="008644A6" w:rsidRDefault="006F235E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certyfikacja wg standardu GLOBALG.A.P.</w:t>
            </w:r>
          </w:p>
        </w:tc>
        <w:tc>
          <w:tcPr>
            <w:tcW w:w="636" w:type="pct"/>
            <w:vAlign w:val="center"/>
          </w:tcPr>
          <w:p w:rsidR="006F235E" w:rsidRPr="008644A6" w:rsidRDefault="006F235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6F235E" w:rsidRPr="008644A6" w:rsidRDefault="006F235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DA2C55">
        <w:trPr>
          <w:trHeight w:val="209"/>
        </w:trPr>
        <w:tc>
          <w:tcPr>
            <w:tcW w:w="4155" w:type="pct"/>
            <w:gridSpan w:val="2"/>
            <w:vAlign w:val="center"/>
          </w:tcPr>
          <w:p w:rsidR="006F235E" w:rsidRPr="008644A6" w:rsidRDefault="006F235E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certyfikacja integrowanej produkcji roślin </w:t>
            </w:r>
          </w:p>
        </w:tc>
        <w:tc>
          <w:tcPr>
            <w:tcW w:w="636" w:type="pct"/>
            <w:vAlign w:val="center"/>
          </w:tcPr>
          <w:p w:rsidR="006F235E" w:rsidRPr="008644A6" w:rsidRDefault="006F235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6F235E" w:rsidRPr="008644A6" w:rsidRDefault="006F235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DA2C55">
        <w:trPr>
          <w:trHeight w:val="209"/>
        </w:trPr>
        <w:tc>
          <w:tcPr>
            <w:tcW w:w="4155" w:type="pct"/>
            <w:gridSpan w:val="2"/>
            <w:vAlign w:val="center"/>
          </w:tcPr>
          <w:p w:rsidR="00BE12EA" w:rsidRPr="008644A6" w:rsidRDefault="00BE12EA" w:rsidP="00BE12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certyfikacja jakości biokomponentów</w:t>
            </w:r>
          </w:p>
        </w:tc>
        <w:tc>
          <w:tcPr>
            <w:tcW w:w="636" w:type="pct"/>
            <w:vAlign w:val="center"/>
          </w:tcPr>
          <w:p w:rsidR="00BE12EA" w:rsidRPr="008644A6" w:rsidRDefault="00BE12EA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BE12EA" w:rsidRPr="008644A6" w:rsidRDefault="00BE12EA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DA2C55">
        <w:trPr>
          <w:trHeight w:val="209"/>
        </w:trPr>
        <w:tc>
          <w:tcPr>
            <w:tcW w:w="4155" w:type="pct"/>
            <w:gridSpan w:val="2"/>
            <w:vAlign w:val="center"/>
          </w:tcPr>
          <w:p w:rsidR="00BE12EA" w:rsidRPr="008644A6" w:rsidRDefault="00BE12EA" w:rsidP="00BE12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certyfikacja zbiorników na skroplony gaz ropopochodny</w:t>
            </w:r>
          </w:p>
        </w:tc>
        <w:tc>
          <w:tcPr>
            <w:tcW w:w="636" w:type="pct"/>
            <w:vAlign w:val="center"/>
          </w:tcPr>
          <w:p w:rsidR="00BE12EA" w:rsidRPr="008644A6" w:rsidRDefault="00BE12EA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BE12EA" w:rsidRPr="008644A6" w:rsidRDefault="00BE12EA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DA2C55">
        <w:trPr>
          <w:trHeight w:val="209"/>
        </w:trPr>
        <w:tc>
          <w:tcPr>
            <w:tcW w:w="4155" w:type="pct"/>
            <w:gridSpan w:val="2"/>
            <w:vAlign w:val="center"/>
          </w:tcPr>
          <w:p w:rsidR="005A75CC" w:rsidRPr="008644A6" w:rsidRDefault="005A75CC" w:rsidP="00BE12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ocena kwalifikowanych dostawców usług zaufania</w:t>
            </w:r>
          </w:p>
        </w:tc>
        <w:tc>
          <w:tcPr>
            <w:tcW w:w="636" w:type="pct"/>
            <w:vAlign w:val="center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5A75CC" w:rsidRPr="008644A6" w:rsidRDefault="005A75CC" w:rsidP="006A20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DA2C55">
        <w:tc>
          <w:tcPr>
            <w:tcW w:w="4155" w:type="pct"/>
            <w:gridSpan w:val="2"/>
            <w:vAlign w:val="center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wg. specyficznego programu akredytacji PCA (zaznacz poniżej)</w:t>
            </w:r>
          </w:p>
        </w:tc>
        <w:tc>
          <w:tcPr>
            <w:tcW w:w="845" w:type="pct"/>
            <w:gridSpan w:val="2"/>
            <w:shd w:val="clear" w:color="auto" w:fill="B3B3B3"/>
            <w:vAlign w:val="center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5000" w:type="pct"/>
            <w:gridSpan w:val="4"/>
          </w:tcPr>
          <w:p w:rsidR="005A75CC" w:rsidRPr="008644A6" w:rsidRDefault="005A75CC" w:rsidP="00830182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Specyficzne programy akredytacji PCA</w:t>
            </w:r>
            <w:r w:rsidRPr="008644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: 1</w:t>
            </w:r>
            <w:r w:rsidRPr="008644A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644A6" w:rsidRPr="008644A6" w:rsidTr="00BC1DB5">
        <w:tc>
          <w:tcPr>
            <w:tcW w:w="551" w:type="pct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644A6">
              <w:rPr>
                <w:rFonts w:ascii="Arial" w:hAnsi="Arial" w:cs="Arial"/>
                <w:b/>
                <w:sz w:val="16"/>
                <w:szCs w:val="16"/>
              </w:rPr>
              <w:t>DAC-06</w:t>
            </w:r>
          </w:p>
        </w:tc>
        <w:tc>
          <w:tcPr>
            <w:tcW w:w="3604" w:type="pct"/>
            <w:vAlign w:val="center"/>
          </w:tcPr>
          <w:p w:rsidR="005A75CC" w:rsidRPr="008644A6" w:rsidRDefault="005A75CC" w:rsidP="001A691B">
            <w:pPr>
              <w:rPr>
                <w:rFonts w:ascii="Arial" w:hAnsi="Arial" w:cs="Arial"/>
                <w:sz w:val="16"/>
                <w:szCs w:val="16"/>
              </w:rPr>
            </w:pPr>
            <w:r w:rsidRPr="008644A6">
              <w:rPr>
                <w:rFonts w:ascii="Arial" w:hAnsi="Arial" w:cs="Arial"/>
                <w:sz w:val="16"/>
                <w:szCs w:val="16"/>
              </w:rPr>
              <w:t xml:space="preserve">Akredytacja jednostek certyfikujących produkty regionalne i tradycyjne </w:t>
            </w:r>
          </w:p>
        </w:tc>
        <w:tc>
          <w:tcPr>
            <w:tcW w:w="636" w:type="pct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BC1DB5">
        <w:tc>
          <w:tcPr>
            <w:tcW w:w="551" w:type="pct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644A6">
              <w:rPr>
                <w:rFonts w:ascii="Arial" w:hAnsi="Arial" w:cs="Arial"/>
                <w:b/>
                <w:sz w:val="16"/>
                <w:szCs w:val="16"/>
              </w:rPr>
              <w:t>DAC-13</w:t>
            </w:r>
          </w:p>
        </w:tc>
        <w:tc>
          <w:tcPr>
            <w:tcW w:w="3604" w:type="pct"/>
            <w:vAlign w:val="center"/>
          </w:tcPr>
          <w:p w:rsidR="005A75CC" w:rsidRPr="008644A6" w:rsidRDefault="005A75CC" w:rsidP="00BE12EA">
            <w:pPr>
              <w:rPr>
                <w:rFonts w:ascii="Arial" w:hAnsi="Arial" w:cs="Arial"/>
                <w:sz w:val="16"/>
                <w:szCs w:val="16"/>
              </w:rPr>
            </w:pPr>
            <w:r w:rsidRPr="008644A6">
              <w:rPr>
                <w:rFonts w:ascii="Arial" w:hAnsi="Arial" w:cs="Arial"/>
                <w:sz w:val="16"/>
                <w:szCs w:val="16"/>
              </w:rPr>
              <w:t>Akredytacja jednostek certyfikujących w zakresie rolnictwa ekologicznego</w:t>
            </w:r>
          </w:p>
        </w:tc>
        <w:tc>
          <w:tcPr>
            <w:tcW w:w="636" w:type="pct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BC1DB5">
        <w:tc>
          <w:tcPr>
            <w:tcW w:w="551" w:type="pct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644A6">
              <w:rPr>
                <w:rFonts w:ascii="Arial" w:hAnsi="Arial" w:cs="Arial"/>
                <w:b/>
                <w:sz w:val="16"/>
                <w:szCs w:val="16"/>
              </w:rPr>
              <w:t>DAC-16</w:t>
            </w:r>
          </w:p>
        </w:tc>
        <w:tc>
          <w:tcPr>
            <w:tcW w:w="3604" w:type="pct"/>
            <w:vAlign w:val="center"/>
          </w:tcPr>
          <w:p w:rsidR="005A75CC" w:rsidRPr="008644A6" w:rsidRDefault="005A75CC" w:rsidP="00BE12EA">
            <w:pPr>
              <w:rPr>
                <w:rFonts w:ascii="Arial" w:hAnsi="Arial" w:cs="Arial"/>
                <w:sz w:val="16"/>
                <w:szCs w:val="16"/>
              </w:rPr>
            </w:pPr>
            <w:r w:rsidRPr="008644A6">
              <w:rPr>
                <w:rFonts w:ascii="Arial" w:hAnsi="Arial" w:cs="Arial"/>
                <w:sz w:val="16"/>
                <w:szCs w:val="16"/>
              </w:rPr>
              <w:t>Program akredytacji jednostek badających i opiniujących sprawozdania przedsiębiorstw energetycznych występujących o uzyskanie świadectw pochodzenia z kogeneracji</w:t>
            </w:r>
          </w:p>
        </w:tc>
        <w:tc>
          <w:tcPr>
            <w:tcW w:w="636" w:type="pct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BC1DB5">
        <w:tc>
          <w:tcPr>
            <w:tcW w:w="551" w:type="pct"/>
            <w:vAlign w:val="center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644A6">
              <w:rPr>
                <w:rFonts w:ascii="Arial" w:hAnsi="Arial" w:cs="Arial"/>
                <w:b/>
                <w:sz w:val="16"/>
                <w:szCs w:val="16"/>
              </w:rPr>
              <w:t>DAC-18</w:t>
            </w:r>
          </w:p>
        </w:tc>
        <w:tc>
          <w:tcPr>
            <w:tcW w:w="3604" w:type="pct"/>
            <w:vAlign w:val="center"/>
          </w:tcPr>
          <w:p w:rsidR="005A75CC" w:rsidRPr="008644A6" w:rsidRDefault="005A75CC" w:rsidP="00BE12EA">
            <w:pPr>
              <w:rPr>
                <w:rFonts w:ascii="Arial" w:hAnsi="Arial" w:cs="Arial"/>
                <w:sz w:val="16"/>
                <w:szCs w:val="16"/>
              </w:rPr>
            </w:pPr>
            <w:r w:rsidRPr="008644A6">
              <w:rPr>
                <w:rFonts w:ascii="Arial" w:hAnsi="Arial" w:cs="Arial"/>
                <w:sz w:val="16"/>
                <w:szCs w:val="16"/>
              </w:rPr>
              <w:t>Akredytacja jednostek certyfikujących gospodarkę leśną i łańcuch dostaw w systemie PEFC</w:t>
            </w:r>
          </w:p>
        </w:tc>
        <w:tc>
          <w:tcPr>
            <w:tcW w:w="636" w:type="pct"/>
            <w:vAlign w:val="center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BC1DB5">
        <w:tc>
          <w:tcPr>
            <w:tcW w:w="551" w:type="pct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644A6">
              <w:rPr>
                <w:rFonts w:ascii="Arial" w:hAnsi="Arial" w:cs="Arial"/>
                <w:b/>
                <w:sz w:val="16"/>
                <w:szCs w:val="16"/>
              </w:rPr>
              <w:t>DAC-19</w:t>
            </w:r>
          </w:p>
        </w:tc>
        <w:tc>
          <w:tcPr>
            <w:tcW w:w="3604" w:type="pct"/>
            <w:vAlign w:val="center"/>
          </w:tcPr>
          <w:p w:rsidR="005A75CC" w:rsidRPr="008644A6" w:rsidRDefault="005A75CC" w:rsidP="00BE12EA">
            <w:pPr>
              <w:rPr>
                <w:rFonts w:ascii="Arial" w:hAnsi="Arial" w:cs="Arial"/>
                <w:sz w:val="16"/>
                <w:szCs w:val="16"/>
              </w:rPr>
            </w:pPr>
            <w:r w:rsidRPr="008644A6">
              <w:rPr>
                <w:rFonts w:ascii="Arial" w:hAnsi="Arial" w:cs="Arial"/>
                <w:sz w:val="16"/>
                <w:szCs w:val="16"/>
              </w:rPr>
              <w:t>Program akredytacji jednostek certyfikujących w zakresie systemu QMP</w:t>
            </w:r>
          </w:p>
        </w:tc>
        <w:tc>
          <w:tcPr>
            <w:tcW w:w="636" w:type="pct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BC1DB5">
        <w:trPr>
          <w:trHeight w:val="365"/>
        </w:trPr>
        <w:tc>
          <w:tcPr>
            <w:tcW w:w="551" w:type="pct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644A6">
              <w:rPr>
                <w:rFonts w:ascii="Arial" w:hAnsi="Arial" w:cs="Arial"/>
                <w:b/>
                <w:sz w:val="16"/>
                <w:szCs w:val="16"/>
              </w:rPr>
              <w:t>DAC-20</w:t>
            </w:r>
          </w:p>
        </w:tc>
        <w:tc>
          <w:tcPr>
            <w:tcW w:w="3604" w:type="pct"/>
            <w:vAlign w:val="center"/>
          </w:tcPr>
          <w:p w:rsidR="005A75CC" w:rsidRPr="008644A6" w:rsidRDefault="005A75CC" w:rsidP="001A691B">
            <w:pPr>
              <w:rPr>
                <w:rFonts w:ascii="Arial" w:hAnsi="Arial" w:cs="Arial"/>
                <w:sz w:val="16"/>
                <w:szCs w:val="16"/>
              </w:rPr>
            </w:pPr>
            <w:r w:rsidRPr="008644A6">
              <w:rPr>
                <w:rFonts w:ascii="Arial" w:hAnsi="Arial" w:cs="Arial"/>
                <w:sz w:val="16"/>
                <w:szCs w:val="16"/>
              </w:rPr>
              <w:t>Akr</w:t>
            </w:r>
            <w:smartTag w:uri="urn:schemas-microsoft-com:office:smarttags" w:element="metricconverter">
              <w:r w:rsidRPr="008644A6">
                <w:rPr>
                  <w:rFonts w:ascii="Arial" w:hAnsi="Arial" w:cs="Arial"/>
                  <w:sz w:val="16"/>
                  <w:szCs w:val="16"/>
                </w:rPr>
                <w:t>edyta</w:t>
              </w:r>
            </w:smartTag>
            <w:r w:rsidRPr="008644A6">
              <w:rPr>
                <w:rFonts w:ascii="Arial" w:hAnsi="Arial" w:cs="Arial"/>
                <w:sz w:val="16"/>
                <w:szCs w:val="16"/>
              </w:rPr>
              <w:t xml:space="preserve">cja jednostek certyfikujących w zakresie systemu QAFP </w:t>
            </w:r>
          </w:p>
        </w:tc>
        <w:tc>
          <w:tcPr>
            <w:tcW w:w="636" w:type="pct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BC1DB5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51" w:type="pct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644A6">
              <w:rPr>
                <w:rFonts w:ascii="Arial" w:hAnsi="Arial" w:cs="Arial"/>
                <w:b/>
                <w:sz w:val="16"/>
                <w:szCs w:val="16"/>
              </w:rPr>
              <w:t>DAC-21</w:t>
            </w:r>
          </w:p>
        </w:tc>
        <w:tc>
          <w:tcPr>
            <w:tcW w:w="3604" w:type="pct"/>
            <w:vAlign w:val="center"/>
          </w:tcPr>
          <w:p w:rsidR="005A75CC" w:rsidRPr="008644A6" w:rsidRDefault="005A75CC" w:rsidP="00BE12EA">
            <w:pPr>
              <w:rPr>
                <w:rFonts w:ascii="Arial" w:hAnsi="Arial" w:cs="Arial"/>
                <w:sz w:val="16"/>
                <w:szCs w:val="16"/>
              </w:rPr>
            </w:pPr>
            <w:r w:rsidRPr="008644A6">
              <w:rPr>
                <w:rFonts w:ascii="Arial" w:hAnsi="Arial" w:cs="Arial"/>
                <w:sz w:val="16"/>
                <w:szCs w:val="16"/>
              </w:rPr>
              <w:t>Akredytacja jednostek certyfikujących wydających opinie w sprawie wyrobów dopuszczanych do stosowania w zakładach górniczych</w:t>
            </w:r>
          </w:p>
        </w:tc>
        <w:tc>
          <w:tcPr>
            <w:tcW w:w="636" w:type="pct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5A75CC" w:rsidRPr="008644A6" w:rsidRDefault="005A75CC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4A6" w:rsidRPr="008644A6" w:rsidTr="00BD259C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51" w:type="pct"/>
          </w:tcPr>
          <w:p w:rsidR="005A75CC" w:rsidRPr="008644A6" w:rsidRDefault="005A75CC" w:rsidP="00BE7ED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644A6">
              <w:rPr>
                <w:rFonts w:ascii="Arial" w:hAnsi="Arial" w:cs="Arial"/>
                <w:b/>
                <w:sz w:val="16"/>
                <w:szCs w:val="16"/>
              </w:rPr>
              <w:t>DAC-22</w:t>
            </w:r>
          </w:p>
        </w:tc>
        <w:tc>
          <w:tcPr>
            <w:tcW w:w="3604" w:type="pct"/>
            <w:vAlign w:val="center"/>
          </w:tcPr>
          <w:p w:rsidR="005A75CC" w:rsidRPr="008644A6" w:rsidRDefault="005A75CC" w:rsidP="00BE7ED5">
            <w:pPr>
              <w:rPr>
                <w:rFonts w:ascii="Arial" w:hAnsi="Arial" w:cs="Arial"/>
                <w:sz w:val="16"/>
                <w:szCs w:val="16"/>
              </w:rPr>
            </w:pPr>
            <w:r w:rsidRPr="008644A6">
              <w:rPr>
                <w:rFonts w:ascii="Arial" w:hAnsi="Arial" w:cs="Arial"/>
                <w:sz w:val="16"/>
                <w:szCs w:val="16"/>
              </w:rPr>
              <w:t>Akredytacja jednostek organizacyjnych ubiegających się o zgodę Prezesa UTK na wykonywanie ocen zgodności w obszarze kolei</w:t>
            </w:r>
          </w:p>
        </w:tc>
        <w:tc>
          <w:tcPr>
            <w:tcW w:w="636" w:type="pct"/>
          </w:tcPr>
          <w:p w:rsidR="005A75CC" w:rsidRPr="008644A6" w:rsidRDefault="005A75CC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5A75CC" w:rsidRPr="008644A6" w:rsidRDefault="005A75CC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200" w:rsidRPr="008644A6" w:rsidTr="00BD259C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51" w:type="pct"/>
          </w:tcPr>
          <w:p w:rsidR="006B3200" w:rsidRPr="00177582" w:rsidRDefault="006B3200" w:rsidP="00BE7ED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7582">
              <w:rPr>
                <w:rFonts w:ascii="Arial" w:hAnsi="Arial" w:cs="Arial"/>
                <w:b/>
                <w:sz w:val="16"/>
                <w:szCs w:val="16"/>
              </w:rPr>
              <w:t>DAC-24</w:t>
            </w:r>
          </w:p>
        </w:tc>
        <w:tc>
          <w:tcPr>
            <w:tcW w:w="3604" w:type="pct"/>
            <w:vAlign w:val="center"/>
          </w:tcPr>
          <w:p w:rsidR="006B3200" w:rsidRPr="00177582" w:rsidRDefault="006B3200" w:rsidP="00BE7ED5">
            <w:pPr>
              <w:rPr>
                <w:rFonts w:ascii="Arial" w:hAnsi="Arial" w:cs="Arial"/>
                <w:sz w:val="16"/>
                <w:szCs w:val="16"/>
              </w:rPr>
            </w:pPr>
            <w:r w:rsidRPr="00177582">
              <w:rPr>
                <w:rFonts w:ascii="Arial" w:hAnsi="Arial" w:cs="Arial"/>
                <w:sz w:val="16"/>
                <w:szCs w:val="16"/>
              </w:rPr>
              <w:t>Akredytacja jednoste</w:t>
            </w:r>
            <w:r w:rsidR="000468B8" w:rsidRPr="00177582">
              <w:rPr>
                <w:rFonts w:ascii="Arial" w:hAnsi="Arial" w:cs="Arial"/>
                <w:sz w:val="16"/>
                <w:szCs w:val="16"/>
              </w:rPr>
              <w:t>k oceniających zgodność w zakresie</w:t>
            </w:r>
            <w:r w:rsidRPr="00177582">
              <w:rPr>
                <w:rFonts w:ascii="Arial" w:hAnsi="Arial" w:cs="Arial"/>
                <w:sz w:val="16"/>
                <w:szCs w:val="16"/>
              </w:rPr>
              <w:t xml:space="preserve"> krajowych systemów oceny i weryfikacji stałości właściwości użytkowych wyrobów budowlanych</w:t>
            </w:r>
          </w:p>
        </w:tc>
        <w:tc>
          <w:tcPr>
            <w:tcW w:w="636" w:type="pct"/>
          </w:tcPr>
          <w:p w:rsidR="006B3200" w:rsidRPr="008644A6" w:rsidRDefault="006B3200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6B3200" w:rsidRPr="008644A6" w:rsidRDefault="006B3200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E16">
              <w:rPr>
                <w:rFonts w:ascii="Arial" w:hAnsi="Arial" w:cs="Arial"/>
                <w:sz w:val="18"/>
                <w:szCs w:val="18"/>
              </w:rPr>
            </w:r>
            <w:r w:rsidR="00264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4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63B7E" w:rsidRPr="008644A6" w:rsidRDefault="003A234C" w:rsidP="009A4939">
      <w:pPr>
        <w:pStyle w:val="Tytu"/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8644A6">
        <w:rPr>
          <w:rFonts w:ascii="Arial" w:hAnsi="Arial" w:cs="Arial"/>
          <w:b/>
          <w:sz w:val="16"/>
          <w:szCs w:val="16"/>
        </w:rPr>
        <w:t xml:space="preserve">Wnioskowany zakres akredytacji należy określić zgodnie z informacjami zawartymi w </w:t>
      </w:r>
      <w:r w:rsidR="002659A4" w:rsidRPr="008644A6">
        <w:rPr>
          <w:rFonts w:ascii="Arial" w:hAnsi="Arial" w:cs="Arial"/>
          <w:b/>
          <w:sz w:val="16"/>
          <w:szCs w:val="16"/>
        </w:rPr>
        <w:t xml:space="preserve">odpowiednich </w:t>
      </w:r>
      <w:r w:rsidRPr="008644A6">
        <w:rPr>
          <w:rFonts w:ascii="Arial" w:hAnsi="Arial" w:cs="Arial"/>
          <w:b/>
          <w:sz w:val="16"/>
          <w:szCs w:val="16"/>
        </w:rPr>
        <w:t xml:space="preserve">punktach niniejszego wniosku. Jeśli </w:t>
      </w:r>
      <w:r w:rsidR="002659A4" w:rsidRPr="008644A6">
        <w:rPr>
          <w:rFonts w:ascii="Arial" w:hAnsi="Arial" w:cs="Arial"/>
          <w:b/>
          <w:sz w:val="16"/>
          <w:szCs w:val="16"/>
        </w:rPr>
        <w:t xml:space="preserve">Państwa wniosek </w:t>
      </w:r>
      <w:r w:rsidRPr="008644A6">
        <w:rPr>
          <w:rFonts w:ascii="Arial" w:hAnsi="Arial" w:cs="Arial"/>
          <w:b/>
          <w:sz w:val="16"/>
          <w:szCs w:val="16"/>
        </w:rPr>
        <w:t xml:space="preserve">nie dotyczy </w:t>
      </w:r>
      <w:r w:rsidR="002659A4" w:rsidRPr="008644A6">
        <w:rPr>
          <w:rFonts w:ascii="Arial" w:hAnsi="Arial" w:cs="Arial"/>
          <w:b/>
          <w:sz w:val="16"/>
          <w:szCs w:val="16"/>
        </w:rPr>
        <w:t>któregoś z wymienionych punków,</w:t>
      </w:r>
      <w:r w:rsidRPr="008644A6">
        <w:rPr>
          <w:rFonts w:ascii="Arial" w:hAnsi="Arial" w:cs="Arial"/>
          <w:b/>
          <w:sz w:val="16"/>
          <w:szCs w:val="16"/>
        </w:rPr>
        <w:t xml:space="preserve"> wówczas należy </w:t>
      </w:r>
      <w:r w:rsidR="002659A4" w:rsidRPr="008644A6">
        <w:rPr>
          <w:rFonts w:ascii="Arial" w:hAnsi="Arial" w:cs="Arial"/>
          <w:b/>
          <w:sz w:val="16"/>
          <w:szCs w:val="16"/>
        </w:rPr>
        <w:t xml:space="preserve">je </w:t>
      </w:r>
      <w:r w:rsidRPr="008644A6">
        <w:rPr>
          <w:rFonts w:ascii="Arial" w:hAnsi="Arial" w:cs="Arial"/>
          <w:b/>
          <w:sz w:val="16"/>
          <w:szCs w:val="16"/>
        </w:rPr>
        <w:t>usunąć.</w:t>
      </w:r>
      <w:r w:rsidR="00DB2380" w:rsidRPr="008644A6">
        <w:rPr>
          <w:rFonts w:ascii="Arial" w:hAnsi="Arial" w:cs="Arial"/>
          <w:b/>
          <w:sz w:val="16"/>
          <w:szCs w:val="16"/>
        </w:rPr>
        <w:t xml:space="preserve"> Kolumnę „Lokalizacje” nie wypełniać w przypadku podania w punkcie 1</w:t>
      </w:r>
      <w:r w:rsidR="00B63B7E" w:rsidRPr="008644A6">
        <w:rPr>
          <w:rFonts w:ascii="Arial" w:hAnsi="Arial" w:cs="Arial"/>
          <w:b/>
          <w:sz w:val="16"/>
          <w:szCs w:val="16"/>
        </w:rPr>
        <w:t>9</w:t>
      </w:r>
      <w:r w:rsidR="00DB2380" w:rsidRPr="008644A6">
        <w:rPr>
          <w:rFonts w:ascii="Arial" w:hAnsi="Arial" w:cs="Arial"/>
          <w:b/>
          <w:sz w:val="16"/>
          <w:szCs w:val="16"/>
        </w:rPr>
        <w:t xml:space="preserve"> tylko jednej lokalizacji.</w:t>
      </w:r>
    </w:p>
    <w:p w:rsidR="002B0162" w:rsidRPr="008644A6" w:rsidRDefault="00B63B7E" w:rsidP="00B63B7E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8644A6">
        <w:rPr>
          <w:rFonts w:ascii="Arial" w:hAnsi="Arial" w:cs="Arial"/>
          <w:b/>
          <w:sz w:val="16"/>
          <w:szCs w:val="16"/>
        </w:rPr>
        <w:br w:type="page"/>
      </w:r>
      <w:r w:rsidR="002B0162" w:rsidRPr="008644A6">
        <w:rPr>
          <w:rFonts w:ascii="Arial" w:hAnsi="Arial" w:cs="Arial"/>
          <w:b/>
          <w:sz w:val="24"/>
          <w:szCs w:val="24"/>
        </w:rPr>
        <w:lastRenderedPageBreak/>
        <w:t xml:space="preserve">ZAKRES AKREDYTACJI </w:t>
      </w:r>
      <w:r w:rsidR="00EE0B6A" w:rsidRPr="008644A6">
        <w:rPr>
          <w:rFonts w:ascii="Arial" w:hAnsi="Arial" w:cs="Arial"/>
          <w:b/>
          <w:sz w:val="24"/>
          <w:szCs w:val="24"/>
        </w:rPr>
        <w:t>– CERTYFIKACJA ZGODNOŚCI WYROBÓW</w:t>
      </w:r>
      <w:r w:rsidR="00C87B00" w:rsidRPr="008644A6">
        <w:rPr>
          <w:rFonts w:ascii="Arial" w:hAnsi="Arial" w:cs="Arial"/>
          <w:b/>
          <w:sz w:val="24"/>
          <w:szCs w:val="24"/>
        </w:rPr>
        <w:t xml:space="preserve"> / CERTYFIKACJA NA ZNAKI ZGODNOŚCI</w:t>
      </w:r>
    </w:p>
    <w:tbl>
      <w:tblPr>
        <w:tblW w:w="4894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5535"/>
        <w:gridCol w:w="1813"/>
        <w:gridCol w:w="1235"/>
        <w:gridCol w:w="371"/>
      </w:tblGrid>
      <w:tr w:rsidR="008644A6" w:rsidRPr="008644A6" w:rsidTr="00DA2C55">
        <w:tc>
          <w:tcPr>
            <w:tcW w:w="362" w:type="pct"/>
            <w:vAlign w:val="center"/>
          </w:tcPr>
          <w:p w:rsidR="001840AA" w:rsidRPr="008644A6" w:rsidRDefault="001840AA" w:rsidP="0083018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Grupa kod ICS</w:t>
            </w:r>
          </w:p>
        </w:tc>
        <w:tc>
          <w:tcPr>
            <w:tcW w:w="2859" w:type="pct"/>
            <w:vAlign w:val="center"/>
          </w:tcPr>
          <w:p w:rsidR="001840AA" w:rsidRPr="008644A6" w:rsidRDefault="001840AA" w:rsidP="0083018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Nazwa grupy wyrobów</w:t>
            </w:r>
          </w:p>
        </w:tc>
        <w:tc>
          <w:tcPr>
            <w:tcW w:w="940" w:type="pct"/>
            <w:vAlign w:val="center"/>
          </w:tcPr>
          <w:p w:rsidR="001840AA" w:rsidRPr="008644A6" w:rsidRDefault="001840AA" w:rsidP="0083018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 xml:space="preserve">Laboratorium </w:t>
            </w:r>
            <w:r w:rsidRPr="008644A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>(uwaga 3)</w:t>
            </w:r>
          </w:p>
        </w:tc>
        <w:tc>
          <w:tcPr>
            <w:tcW w:w="642" w:type="pct"/>
            <w:vAlign w:val="center"/>
          </w:tcPr>
          <w:p w:rsidR="007A6177" w:rsidRPr="008644A6" w:rsidRDefault="007A6177" w:rsidP="007A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</w:p>
          <w:p w:rsidR="001840AA" w:rsidRPr="008644A6" w:rsidRDefault="007A6177" w:rsidP="00BD2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4A6">
              <w:rPr>
                <w:rFonts w:ascii="Arial" w:hAnsi="Arial" w:cs="Arial"/>
                <w:b/>
                <w:sz w:val="16"/>
                <w:szCs w:val="16"/>
              </w:rPr>
              <w:t>(Lp. wg p. 2</w:t>
            </w:r>
            <w:r w:rsidR="00BD259C" w:rsidRPr="008644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7" w:type="pct"/>
            <w:shd w:val="clear" w:color="auto" w:fill="E6E6E6"/>
            <w:vAlign w:val="center"/>
          </w:tcPr>
          <w:p w:rsidR="001840AA" w:rsidRPr="008644A6" w:rsidRDefault="001840AA" w:rsidP="0083018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644A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="00F77064" w:rsidRPr="008644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medyczne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Wyposażenie i sprzęt ochronny, systemy alarmowe i ostrzegawcze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A3375B" w:rsidRPr="008644A6" w:rsidRDefault="00A3375B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859" w:type="pct"/>
          </w:tcPr>
          <w:p w:rsidR="00A3375B" w:rsidRPr="008644A6" w:rsidRDefault="00A3375B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Sprzęt pomiarowy i laboratoryjny</w:t>
            </w:r>
          </w:p>
        </w:tc>
        <w:tc>
          <w:tcPr>
            <w:tcW w:w="940" w:type="pct"/>
          </w:tcPr>
          <w:p w:rsidR="00A3375B" w:rsidRPr="008644A6" w:rsidRDefault="00A3375B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A3375B" w:rsidRPr="008644A6" w:rsidRDefault="00A3375B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A3375B" w:rsidRPr="008644A6" w:rsidRDefault="00A3375B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Wyposażenie do pomiarów i badań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Zespoły mechaniczne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Urządzenia pneumatyczne i hydrauliczne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Narzędzia i maszyny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dla energetyki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elektrotechniczne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Elementy elektroniczne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audio i video, Wyroby telekomunikacyjne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Urządzenia informatyczne i biurowe 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Urządzenia i sprzęt związany z techniką obrazu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mechaniki precyzyjnej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Pojazdy drogowe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dla kolei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859" w:type="pct"/>
          </w:tcPr>
          <w:p w:rsidR="001840AA" w:rsidRPr="008644A6" w:rsidRDefault="00A3375B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Statki i wyposażenie</w:t>
            </w:r>
            <w:r w:rsidR="001840AA" w:rsidRPr="008644A6">
              <w:rPr>
                <w:rFonts w:ascii="Arial" w:hAnsi="Arial" w:cs="Arial"/>
                <w:sz w:val="18"/>
                <w:szCs w:val="18"/>
              </w:rPr>
              <w:t xml:space="preserve"> morskie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9A4C02" w:rsidRPr="008644A6" w:rsidRDefault="009A4C02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859" w:type="pct"/>
          </w:tcPr>
          <w:p w:rsidR="009A4C02" w:rsidRPr="008644A6" w:rsidRDefault="009A4C02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Sprzęt i wyposażenie dla lotnictwa i kosmonautyki</w:t>
            </w:r>
          </w:p>
        </w:tc>
        <w:tc>
          <w:tcPr>
            <w:tcW w:w="940" w:type="pct"/>
          </w:tcPr>
          <w:p w:rsidR="009A4C02" w:rsidRPr="008644A6" w:rsidRDefault="009A4C02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9A4C02" w:rsidRPr="008644A6" w:rsidRDefault="009A4C02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A4C02" w:rsidRPr="008644A6" w:rsidRDefault="009A4C02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Urządzenia transportu bliskiego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Opakowania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przemysłu tekstylnego</w:t>
            </w:r>
            <w:r w:rsidR="00A3375B" w:rsidRPr="008644A6">
              <w:rPr>
                <w:rFonts w:ascii="Arial" w:hAnsi="Arial" w:cs="Arial"/>
                <w:sz w:val="18"/>
                <w:szCs w:val="18"/>
              </w:rPr>
              <w:t xml:space="preserve"> i skórzanego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przemysłu odzieżowego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59" w:type="pct"/>
          </w:tcPr>
          <w:p w:rsidR="001840AA" w:rsidRPr="008644A6" w:rsidRDefault="00A3375B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</w:t>
            </w:r>
            <w:r w:rsidR="001840AA" w:rsidRPr="008644A6">
              <w:rPr>
                <w:rFonts w:ascii="Arial" w:hAnsi="Arial" w:cs="Arial"/>
                <w:sz w:val="18"/>
                <w:szCs w:val="18"/>
              </w:rPr>
              <w:t>yroby dla rolnictwa, ogrodnictwa i leśnictwa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przemysłu spożywczego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chemiczne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dla górnictwa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Produkty przetwórstwa ropy naftowej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hutnicze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z drewna i urządzenia do obróbki drewna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ze szkła i ceramiki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z gumy i tworzyw sztucznych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papiernicze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Farby, lakiery, barwniki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Materiały i wyroby budowlane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Wyroby i urządzenia dla inżynierii lądowej i wodnej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Sprzęt i wyposażenie wojskowe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36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859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Sprzęt do użytku domowego, handlowego, rozrywki, sportu</w:t>
            </w:r>
          </w:p>
        </w:tc>
        <w:tc>
          <w:tcPr>
            <w:tcW w:w="940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1840AA" w:rsidRPr="008644A6" w:rsidRDefault="001840AA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0162" w:rsidRPr="008644A6" w:rsidRDefault="002B0162" w:rsidP="009A4939">
      <w:pPr>
        <w:shd w:val="clear" w:color="auto" w:fill="FFFFFF"/>
        <w:spacing w:line="206" w:lineRule="exact"/>
        <w:ind w:left="24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  <w:r w:rsidRPr="008644A6">
        <w:rPr>
          <w:rFonts w:ascii="Arial" w:hAnsi="Arial" w:cs="Arial"/>
          <w:spacing w:val="-1"/>
          <w:sz w:val="18"/>
          <w:szCs w:val="18"/>
          <w:lang w:val="en-US"/>
        </w:rPr>
        <w:lastRenderedPageBreak/>
        <w:t>ICS –</w:t>
      </w:r>
      <w:r w:rsidR="006F0859" w:rsidRPr="008644A6">
        <w:rPr>
          <w:rFonts w:ascii="Arial" w:hAnsi="Arial" w:cs="Arial"/>
          <w:spacing w:val="-1"/>
          <w:sz w:val="18"/>
          <w:szCs w:val="18"/>
          <w:lang w:val="en-US"/>
        </w:rPr>
        <w:t xml:space="preserve"> International Classification for Standards </w:t>
      </w:r>
      <w:r w:rsidRPr="008644A6">
        <w:rPr>
          <w:rFonts w:ascii="Arial" w:hAnsi="Arial" w:cs="Arial"/>
          <w:spacing w:val="-1"/>
          <w:sz w:val="18"/>
          <w:szCs w:val="18"/>
          <w:lang w:val="en-US"/>
        </w:rPr>
        <w:t>(</w:t>
      </w:r>
      <w:proofErr w:type="spellStart"/>
      <w:r w:rsidRPr="008644A6">
        <w:rPr>
          <w:rFonts w:ascii="Arial" w:hAnsi="Arial" w:cs="Arial"/>
          <w:spacing w:val="-1"/>
          <w:sz w:val="18"/>
          <w:szCs w:val="18"/>
          <w:lang w:val="en-US"/>
        </w:rPr>
        <w:t>Mię</w:t>
      </w:r>
      <w:r w:rsidR="009A4939" w:rsidRPr="008644A6">
        <w:rPr>
          <w:rFonts w:ascii="Arial" w:hAnsi="Arial" w:cs="Arial"/>
          <w:spacing w:val="-1"/>
          <w:sz w:val="18"/>
          <w:szCs w:val="18"/>
          <w:lang w:val="en-US"/>
        </w:rPr>
        <w:t>dzynarodowa</w:t>
      </w:r>
      <w:proofErr w:type="spellEnd"/>
      <w:r w:rsidR="009A4939" w:rsidRPr="008644A6">
        <w:rPr>
          <w:rFonts w:ascii="Arial" w:hAnsi="Arial" w:cs="Arial"/>
          <w:spacing w:val="-1"/>
          <w:sz w:val="18"/>
          <w:szCs w:val="18"/>
          <w:lang w:val="en-US"/>
        </w:rPr>
        <w:t xml:space="preserve"> </w:t>
      </w:r>
      <w:proofErr w:type="spellStart"/>
      <w:r w:rsidR="009A4939" w:rsidRPr="008644A6">
        <w:rPr>
          <w:rFonts w:ascii="Arial" w:hAnsi="Arial" w:cs="Arial"/>
          <w:spacing w:val="-1"/>
          <w:sz w:val="18"/>
          <w:szCs w:val="18"/>
          <w:lang w:val="en-US"/>
        </w:rPr>
        <w:t>Klasyfikacja</w:t>
      </w:r>
      <w:proofErr w:type="spellEnd"/>
      <w:r w:rsidR="009A4939" w:rsidRPr="008644A6">
        <w:rPr>
          <w:rFonts w:ascii="Arial" w:hAnsi="Arial" w:cs="Arial"/>
          <w:spacing w:val="-1"/>
          <w:sz w:val="18"/>
          <w:szCs w:val="18"/>
          <w:lang w:val="en-US"/>
        </w:rPr>
        <w:t xml:space="preserve"> Norm)</w:t>
      </w:r>
    </w:p>
    <w:p w:rsidR="002B0162" w:rsidRPr="008644A6" w:rsidRDefault="00E719C2" w:rsidP="00393E4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644A6">
        <w:rPr>
          <w:rFonts w:ascii="Arial" w:hAnsi="Arial" w:cs="Arial"/>
          <w:sz w:val="18"/>
          <w:szCs w:val="18"/>
        </w:rPr>
        <w:t>Z</w:t>
      </w:r>
      <w:r w:rsidR="002B0162" w:rsidRPr="008644A6">
        <w:rPr>
          <w:rFonts w:ascii="Arial" w:hAnsi="Arial" w:cs="Arial"/>
          <w:sz w:val="18"/>
          <w:szCs w:val="18"/>
        </w:rPr>
        <w:t xml:space="preserve">akres akredytacji </w:t>
      </w:r>
      <w:r w:rsidRPr="008644A6">
        <w:rPr>
          <w:rFonts w:ascii="Arial" w:hAnsi="Arial" w:cs="Arial"/>
          <w:sz w:val="18"/>
          <w:szCs w:val="18"/>
        </w:rPr>
        <w:t xml:space="preserve">jednostki certyfikującej wyroby </w:t>
      </w:r>
      <w:r w:rsidR="002B0162" w:rsidRPr="008644A6">
        <w:rPr>
          <w:rFonts w:ascii="Arial" w:hAnsi="Arial" w:cs="Arial"/>
          <w:sz w:val="18"/>
          <w:szCs w:val="18"/>
        </w:rPr>
        <w:t>opiera się na Międzynarodowej Klasyfikacji Norm</w:t>
      </w:r>
      <w:r w:rsidR="00CF605D" w:rsidRPr="008644A6">
        <w:rPr>
          <w:rFonts w:ascii="Arial" w:hAnsi="Arial" w:cs="Arial"/>
          <w:sz w:val="18"/>
          <w:szCs w:val="18"/>
        </w:rPr>
        <w:t>, będącej</w:t>
      </w:r>
      <w:r w:rsidR="002B0162" w:rsidRPr="008644A6">
        <w:rPr>
          <w:rFonts w:ascii="Arial" w:hAnsi="Arial" w:cs="Arial"/>
          <w:sz w:val="18"/>
          <w:szCs w:val="18"/>
        </w:rPr>
        <w:t xml:space="preserve"> </w:t>
      </w:r>
      <w:r w:rsidR="006F0859" w:rsidRPr="008644A6">
        <w:rPr>
          <w:rFonts w:ascii="Arial" w:hAnsi="Arial" w:cs="Arial"/>
          <w:sz w:val="18"/>
          <w:szCs w:val="18"/>
        </w:rPr>
        <w:t>podstawą do szeregowania dziedzinowego norm w katalogach norm międzynarodowych, regionalnych i</w:t>
      </w:r>
      <w:r w:rsidR="00AB22F1" w:rsidRPr="008644A6">
        <w:rPr>
          <w:rFonts w:ascii="Arial" w:hAnsi="Arial" w:cs="Arial"/>
          <w:sz w:val="18"/>
          <w:szCs w:val="18"/>
        </w:rPr>
        <w:t> </w:t>
      </w:r>
      <w:r w:rsidR="006F0859" w:rsidRPr="008644A6">
        <w:rPr>
          <w:rFonts w:ascii="Arial" w:hAnsi="Arial" w:cs="Arial"/>
          <w:sz w:val="18"/>
          <w:szCs w:val="18"/>
        </w:rPr>
        <w:t>krajowych oraz innych dokumentów normatywnych</w:t>
      </w:r>
      <w:r w:rsidR="00CF605D" w:rsidRPr="008644A6">
        <w:rPr>
          <w:rFonts w:ascii="Arial" w:hAnsi="Arial" w:cs="Arial"/>
          <w:sz w:val="18"/>
          <w:szCs w:val="18"/>
        </w:rPr>
        <w:t>.</w:t>
      </w:r>
      <w:r w:rsidR="006F0859" w:rsidRPr="008644A6">
        <w:rPr>
          <w:rFonts w:ascii="Arial" w:hAnsi="Arial" w:cs="Arial"/>
          <w:sz w:val="18"/>
          <w:szCs w:val="18"/>
        </w:rPr>
        <w:t xml:space="preserve"> </w:t>
      </w:r>
      <w:r w:rsidR="00D8074C" w:rsidRPr="008644A6">
        <w:rPr>
          <w:rFonts w:ascii="Arial" w:hAnsi="Arial" w:cs="Arial"/>
          <w:sz w:val="18"/>
          <w:szCs w:val="18"/>
        </w:rPr>
        <w:t xml:space="preserve">Normy stanowiące dokumenty odniesienia dla poszczególnych wyrobów </w:t>
      </w:r>
      <w:r w:rsidR="00CF605D" w:rsidRPr="008644A6">
        <w:rPr>
          <w:rFonts w:ascii="Arial" w:hAnsi="Arial" w:cs="Arial"/>
          <w:sz w:val="18"/>
          <w:szCs w:val="18"/>
        </w:rPr>
        <w:t xml:space="preserve">zaklasyfikowane </w:t>
      </w:r>
      <w:r w:rsidR="002B0162" w:rsidRPr="008644A6">
        <w:rPr>
          <w:rFonts w:ascii="Arial" w:hAnsi="Arial" w:cs="Arial"/>
          <w:sz w:val="18"/>
          <w:szCs w:val="18"/>
        </w:rPr>
        <w:t>zostały do</w:t>
      </w:r>
      <w:r w:rsidR="00CB04BB" w:rsidRPr="008644A6">
        <w:rPr>
          <w:rFonts w:ascii="Arial" w:hAnsi="Arial" w:cs="Arial"/>
          <w:sz w:val="18"/>
          <w:szCs w:val="18"/>
        </w:rPr>
        <w:t xml:space="preserve"> określonych dziedzin przemysłu,</w:t>
      </w:r>
      <w:r w:rsidR="002B0162" w:rsidRPr="008644A6">
        <w:rPr>
          <w:rFonts w:ascii="Arial" w:hAnsi="Arial" w:cs="Arial"/>
          <w:sz w:val="18"/>
          <w:szCs w:val="18"/>
        </w:rPr>
        <w:t xml:space="preserve"> </w:t>
      </w:r>
      <w:r w:rsidR="00D8074C" w:rsidRPr="008644A6">
        <w:rPr>
          <w:rFonts w:ascii="Arial" w:hAnsi="Arial" w:cs="Arial"/>
          <w:sz w:val="18"/>
          <w:szCs w:val="18"/>
        </w:rPr>
        <w:t>identyfikowanych</w:t>
      </w:r>
      <w:r w:rsidR="00A86F19" w:rsidRPr="008644A6">
        <w:rPr>
          <w:rFonts w:ascii="Arial" w:hAnsi="Arial" w:cs="Arial"/>
          <w:sz w:val="18"/>
          <w:szCs w:val="18"/>
        </w:rPr>
        <w:t xml:space="preserve"> </w:t>
      </w:r>
      <w:r w:rsidR="002B0162" w:rsidRPr="008644A6">
        <w:rPr>
          <w:rFonts w:ascii="Arial" w:hAnsi="Arial" w:cs="Arial"/>
          <w:sz w:val="18"/>
          <w:szCs w:val="18"/>
        </w:rPr>
        <w:t>symbol</w:t>
      </w:r>
      <w:r w:rsidR="00CB04BB" w:rsidRPr="008644A6">
        <w:rPr>
          <w:rFonts w:ascii="Arial" w:hAnsi="Arial" w:cs="Arial"/>
          <w:sz w:val="18"/>
          <w:szCs w:val="18"/>
        </w:rPr>
        <w:t>a</w:t>
      </w:r>
      <w:r w:rsidR="00CF605D" w:rsidRPr="008644A6">
        <w:rPr>
          <w:rFonts w:ascii="Arial" w:hAnsi="Arial" w:cs="Arial"/>
          <w:sz w:val="18"/>
          <w:szCs w:val="18"/>
        </w:rPr>
        <w:t>m</w:t>
      </w:r>
      <w:r w:rsidR="00CB04BB" w:rsidRPr="008644A6">
        <w:rPr>
          <w:rFonts w:ascii="Arial" w:hAnsi="Arial" w:cs="Arial"/>
          <w:sz w:val="18"/>
          <w:szCs w:val="18"/>
        </w:rPr>
        <w:t>i</w:t>
      </w:r>
      <w:r w:rsidR="00CF605D" w:rsidRPr="008644A6">
        <w:rPr>
          <w:rFonts w:ascii="Arial" w:hAnsi="Arial" w:cs="Arial"/>
          <w:sz w:val="18"/>
          <w:szCs w:val="18"/>
        </w:rPr>
        <w:t xml:space="preserve"> ICS</w:t>
      </w:r>
      <w:r w:rsidR="002B0162" w:rsidRPr="008644A6">
        <w:rPr>
          <w:rFonts w:ascii="Arial" w:hAnsi="Arial" w:cs="Arial"/>
          <w:sz w:val="18"/>
          <w:szCs w:val="18"/>
        </w:rPr>
        <w:t xml:space="preserve">. </w:t>
      </w:r>
    </w:p>
    <w:p w:rsidR="002B0162" w:rsidRPr="008644A6" w:rsidRDefault="002B0162" w:rsidP="00393E44">
      <w:pPr>
        <w:pStyle w:val="Nagwek6"/>
        <w:spacing w:before="120"/>
        <w:rPr>
          <w:i w:val="0"/>
          <w:sz w:val="18"/>
          <w:szCs w:val="18"/>
          <w:u w:val="single"/>
          <w:lang w:val="pl-PL"/>
        </w:rPr>
      </w:pPr>
      <w:r w:rsidRPr="008644A6">
        <w:rPr>
          <w:i w:val="0"/>
          <w:sz w:val="18"/>
          <w:szCs w:val="18"/>
          <w:u w:val="single"/>
          <w:lang w:val="pl-PL"/>
        </w:rPr>
        <w:t>UWAGA:</w:t>
      </w:r>
    </w:p>
    <w:p w:rsidR="00F369DC" w:rsidRPr="008644A6" w:rsidRDefault="00F369DC" w:rsidP="0016242B">
      <w:pPr>
        <w:numPr>
          <w:ilvl w:val="0"/>
          <w:numId w:val="2"/>
        </w:numPr>
        <w:tabs>
          <w:tab w:val="clear" w:pos="1782"/>
        </w:tabs>
        <w:spacing w:before="120" w:after="120"/>
        <w:ind w:left="426" w:hanging="284"/>
        <w:jc w:val="both"/>
        <w:rPr>
          <w:rFonts w:ascii="Arial" w:hAnsi="Arial" w:cs="Arial"/>
          <w:sz w:val="18"/>
          <w:szCs w:val="18"/>
        </w:rPr>
      </w:pPr>
      <w:r w:rsidRPr="008644A6">
        <w:rPr>
          <w:rFonts w:ascii="Arial" w:hAnsi="Arial" w:cs="Arial"/>
          <w:sz w:val="18"/>
          <w:szCs w:val="18"/>
        </w:rPr>
        <w:t>Niezależnie od powyższej tabeli, jednostka certyfikująca wyroby powinna oddzielnie dołączyć</w:t>
      </w:r>
      <w:r w:rsidR="00BB5C9B" w:rsidRPr="008644A6">
        <w:rPr>
          <w:rFonts w:ascii="Arial" w:hAnsi="Arial" w:cs="Arial"/>
          <w:sz w:val="18"/>
          <w:szCs w:val="18"/>
        </w:rPr>
        <w:t xml:space="preserve"> do wniosku</w:t>
      </w:r>
      <w:r w:rsidRPr="008644A6">
        <w:rPr>
          <w:rFonts w:ascii="Arial" w:hAnsi="Arial" w:cs="Arial"/>
          <w:sz w:val="18"/>
          <w:szCs w:val="18"/>
        </w:rPr>
        <w:t xml:space="preserve"> wypełnio</w:t>
      </w:r>
      <w:r w:rsidR="00ED0D55" w:rsidRPr="008644A6">
        <w:rPr>
          <w:rFonts w:ascii="Arial" w:hAnsi="Arial" w:cs="Arial"/>
          <w:sz w:val="18"/>
          <w:szCs w:val="18"/>
        </w:rPr>
        <w:t>ną</w:t>
      </w:r>
      <w:r w:rsidR="00302305" w:rsidRPr="008644A6">
        <w:rPr>
          <w:rFonts w:ascii="Arial" w:hAnsi="Arial" w:cs="Arial"/>
          <w:sz w:val="18"/>
          <w:szCs w:val="18"/>
        </w:rPr>
        <w:t xml:space="preserve"> tabel</w:t>
      </w:r>
      <w:r w:rsidR="006A4A7D" w:rsidRPr="008644A6">
        <w:rPr>
          <w:rFonts w:ascii="Arial" w:hAnsi="Arial" w:cs="Arial"/>
          <w:sz w:val="18"/>
          <w:szCs w:val="18"/>
        </w:rPr>
        <w:t>ę</w:t>
      </w:r>
      <w:r w:rsidRPr="008644A6">
        <w:rPr>
          <w:rFonts w:ascii="Arial" w:hAnsi="Arial" w:cs="Arial"/>
          <w:sz w:val="18"/>
          <w:szCs w:val="18"/>
        </w:rPr>
        <w:t>, wg wzoru podaneg</w:t>
      </w:r>
      <w:r w:rsidR="00B30E17" w:rsidRPr="008644A6">
        <w:rPr>
          <w:rFonts w:ascii="Arial" w:hAnsi="Arial" w:cs="Arial"/>
          <w:sz w:val="18"/>
          <w:szCs w:val="18"/>
        </w:rPr>
        <w:t>o poniżej, wpisując w ostatniej kolumnie</w:t>
      </w:r>
      <w:r w:rsidRPr="008644A6">
        <w:rPr>
          <w:rFonts w:ascii="Arial" w:hAnsi="Arial" w:cs="Arial"/>
          <w:sz w:val="18"/>
          <w:szCs w:val="18"/>
        </w:rPr>
        <w:t xml:space="preserve"> numer ICS uszczegółowiony do 5 lub 7 miejsc</w:t>
      </w:r>
      <w:r w:rsidR="0018675F" w:rsidRPr="008644A6">
        <w:rPr>
          <w:rFonts w:ascii="Arial" w:hAnsi="Arial" w:cs="Arial"/>
          <w:sz w:val="18"/>
          <w:szCs w:val="18"/>
        </w:rPr>
        <w:t>a</w:t>
      </w:r>
      <w:r w:rsidRPr="008644A6">
        <w:rPr>
          <w:rFonts w:ascii="Arial" w:hAnsi="Arial" w:cs="Arial"/>
          <w:sz w:val="18"/>
          <w:szCs w:val="18"/>
        </w:rPr>
        <w:t>.</w:t>
      </w:r>
    </w:p>
    <w:p w:rsidR="00BE12EA" w:rsidRPr="008644A6" w:rsidRDefault="00BE12EA" w:rsidP="00BE12EA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>1a.ZAKRES AKREDYTACJI – CERTYFIKACJA ZGODNOŚCI WYROBÓW</w:t>
      </w:r>
    </w:p>
    <w:tbl>
      <w:tblPr>
        <w:tblW w:w="48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993"/>
        <w:gridCol w:w="2634"/>
        <w:gridCol w:w="1332"/>
        <w:gridCol w:w="680"/>
      </w:tblGrid>
      <w:tr w:rsidR="008644A6" w:rsidRPr="008644A6" w:rsidTr="006E2441">
        <w:tc>
          <w:tcPr>
            <w:tcW w:w="1554" w:type="pct"/>
            <w:vAlign w:val="center"/>
          </w:tcPr>
          <w:p w:rsidR="00BE12EA" w:rsidRPr="008644A6" w:rsidRDefault="00E94590" w:rsidP="00E9459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Nazwa wyrobu</w:t>
            </w:r>
            <w:r w:rsidR="00BE12EA" w:rsidRPr="008644A6">
              <w:rPr>
                <w:rFonts w:ascii="Arial" w:hAnsi="Arial" w:cs="Arial"/>
                <w:b/>
                <w:sz w:val="18"/>
                <w:szCs w:val="18"/>
              </w:rPr>
              <w:t>/grupy wyrobów</w:t>
            </w:r>
            <w:r w:rsidR="00BE12EA" w:rsidRPr="008644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1034" w:type="pct"/>
            <w:vAlign w:val="center"/>
          </w:tcPr>
          <w:p w:rsidR="00BE12EA" w:rsidRPr="008644A6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Program certyfikacji</w:t>
            </w:r>
          </w:p>
        </w:tc>
        <w:tc>
          <w:tcPr>
            <w:tcW w:w="1367" w:type="pct"/>
            <w:vAlign w:val="center"/>
          </w:tcPr>
          <w:p w:rsidR="00BE12EA" w:rsidRPr="008644A6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Norma / dokument</w:t>
            </w:r>
          </w:p>
          <w:p w:rsidR="00BE12EA" w:rsidRPr="008644A6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normatywny</w:t>
            </w:r>
          </w:p>
        </w:tc>
        <w:tc>
          <w:tcPr>
            <w:tcW w:w="691" w:type="pct"/>
            <w:vAlign w:val="center"/>
          </w:tcPr>
          <w:p w:rsidR="00BE12EA" w:rsidRPr="008644A6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</w:p>
          <w:p w:rsidR="00BE12EA" w:rsidRPr="008644A6" w:rsidRDefault="007A6177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6"/>
                <w:szCs w:val="16"/>
              </w:rPr>
              <w:t>(Lp. wg p. 2</w:t>
            </w:r>
            <w:r w:rsidR="00CB4ADD" w:rsidRPr="008644A6">
              <w:rPr>
                <w:rFonts w:ascii="Arial" w:hAnsi="Arial" w:cs="Arial"/>
                <w:b/>
                <w:sz w:val="16"/>
                <w:szCs w:val="16"/>
              </w:rPr>
              <w:t>1)</w:t>
            </w:r>
          </w:p>
        </w:tc>
        <w:tc>
          <w:tcPr>
            <w:tcW w:w="353" w:type="pct"/>
            <w:vAlign w:val="center"/>
          </w:tcPr>
          <w:p w:rsidR="00BE12EA" w:rsidRPr="008644A6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 xml:space="preserve">ICS </w:t>
            </w:r>
            <w:r w:rsidRPr="008644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8644A6" w:rsidRPr="008644A6" w:rsidTr="006E2441">
        <w:trPr>
          <w:trHeight w:val="331"/>
        </w:trPr>
        <w:tc>
          <w:tcPr>
            <w:tcW w:w="1554" w:type="pct"/>
          </w:tcPr>
          <w:p w:rsidR="00BE12EA" w:rsidRPr="008644A6" w:rsidRDefault="00BE12EA" w:rsidP="006E2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</w:tcPr>
          <w:p w:rsidR="00BE12EA" w:rsidRPr="008644A6" w:rsidRDefault="00BE12EA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pct"/>
          </w:tcPr>
          <w:p w:rsidR="00BE12EA" w:rsidRPr="008644A6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E12EA" w:rsidRPr="008644A6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BE12EA" w:rsidRPr="008644A6" w:rsidRDefault="00BE12EA" w:rsidP="006E2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4A6" w:rsidRPr="008644A6" w:rsidTr="006E2441">
        <w:trPr>
          <w:trHeight w:val="331"/>
        </w:trPr>
        <w:tc>
          <w:tcPr>
            <w:tcW w:w="1554" w:type="pct"/>
          </w:tcPr>
          <w:p w:rsidR="00BE12EA" w:rsidRPr="008644A6" w:rsidRDefault="00BE12EA" w:rsidP="006E2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</w:tcPr>
          <w:p w:rsidR="00BE12EA" w:rsidRPr="008644A6" w:rsidRDefault="00BE12EA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pct"/>
          </w:tcPr>
          <w:p w:rsidR="00BE12EA" w:rsidRPr="008644A6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E12EA" w:rsidRPr="008644A6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BE12EA" w:rsidRPr="008644A6" w:rsidRDefault="00BE12EA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rPr>
          <w:trHeight w:val="331"/>
        </w:trPr>
        <w:tc>
          <w:tcPr>
            <w:tcW w:w="1554" w:type="pct"/>
          </w:tcPr>
          <w:p w:rsidR="00BE12EA" w:rsidRPr="008644A6" w:rsidRDefault="00BE12EA" w:rsidP="006E2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</w:tcPr>
          <w:p w:rsidR="00BE12EA" w:rsidRPr="008644A6" w:rsidRDefault="00BE12EA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pct"/>
          </w:tcPr>
          <w:p w:rsidR="00BE12EA" w:rsidRPr="008644A6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E12EA" w:rsidRPr="008644A6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BE12EA" w:rsidRPr="008644A6" w:rsidRDefault="00BE12EA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12EA" w:rsidRPr="008644A6" w:rsidRDefault="00BE12EA" w:rsidP="00BE12EA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>1b. ZAKRES AKREDYTACJI – CERTYFIKACJA NA ZNAK ZGODNOŚCI</w:t>
      </w:r>
    </w:p>
    <w:tbl>
      <w:tblPr>
        <w:tblW w:w="48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993"/>
        <w:gridCol w:w="2634"/>
        <w:gridCol w:w="1332"/>
        <w:gridCol w:w="680"/>
      </w:tblGrid>
      <w:tr w:rsidR="008644A6" w:rsidRPr="008644A6" w:rsidTr="006E2441">
        <w:tc>
          <w:tcPr>
            <w:tcW w:w="1554" w:type="pct"/>
            <w:vAlign w:val="center"/>
          </w:tcPr>
          <w:p w:rsidR="00BE12EA" w:rsidRPr="008644A6" w:rsidRDefault="00E94590" w:rsidP="00E9459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Nazwa wyrobu</w:t>
            </w:r>
            <w:r w:rsidR="00BE12EA" w:rsidRPr="008644A6">
              <w:rPr>
                <w:rFonts w:ascii="Arial" w:hAnsi="Arial" w:cs="Arial"/>
                <w:b/>
                <w:sz w:val="18"/>
                <w:szCs w:val="18"/>
              </w:rPr>
              <w:t>/grupy wyrobów</w:t>
            </w:r>
            <w:r w:rsidR="00BE12EA" w:rsidRPr="008644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1034" w:type="pct"/>
            <w:vAlign w:val="center"/>
          </w:tcPr>
          <w:p w:rsidR="00BE12EA" w:rsidRPr="008644A6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Program certyfikacji</w:t>
            </w:r>
          </w:p>
        </w:tc>
        <w:tc>
          <w:tcPr>
            <w:tcW w:w="1367" w:type="pct"/>
            <w:vAlign w:val="center"/>
          </w:tcPr>
          <w:p w:rsidR="00BE12EA" w:rsidRPr="008644A6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Norma / dokument</w:t>
            </w:r>
          </w:p>
          <w:p w:rsidR="00BE12EA" w:rsidRPr="008644A6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normatywny</w:t>
            </w:r>
          </w:p>
        </w:tc>
        <w:tc>
          <w:tcPr>
            <w:tcW w:w="691" w:type="pct"/>
            <w:vAlign w:val="center"/>
          </w:tcPr>
          <w:p w:rsidR="00BE12EA" w:rsidRPr="008644A6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="00857E3F" w:rsidRPr="008644A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D259C" w:rsidRPr="008644A6">
              <w:rPr>
                <w:rFonts w:ascii="Arial" w:hAnsi="Arial" w:cs="Arial"/>
                <w:b/>
                <w:sz w:val="16"/>
                <w:szCs w:val="16"/>
              </w:rPr>
              <w:t>(Lp. wg p. 2</w:t>
            </w:r>
            <w:r w:rsidR="00CB4ADD" w:rsidRPr="008644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53" w:type="pct"/>
            <w:vAlign w:val="center"/>
          </w:tcPr>
          <w:p w:rsidR="00BE12EA" w:rsidRPr="008644A6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 xml:space="preserve">ICS </w:t>
            </w:r>
            <w:r w:rsidR="00B63B7E" w:rsidRPr="008644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644A6" w:rsidRPr="008644A6" w:rsidTr="006E2441">
        <w:trPr>
          <w:trHeight w:val="331"/>
        </w:trPr>
        <w:tc>
          <w:tcPr>
            <w:tcW w:w="1554" w:type="pct"/>
          </w:tcPr>
          <w:p w:rsidR="00BE12EA" w:rsidRPr="008644A6" w:rsidRDefault="00BE12EA" w:rsidP="006E2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</w:tcPr>
          <w:p w:rsidR="00BE12EA" w:rsidRPr="008644A6" w:rsidRDefault="00BE12EA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pct"/>
          </w:tcPr>
          <w:p w:rsidR="00BE12EA" w:rsidRPr="008644A6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E12EA" w:rsidRPr="008644A6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BE12EA" w:rsidRPr="008644A6" w:rsidRDefault="00BE12EA" w:rsidP="006E2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4A6" w:rsidRPr="008644A6" w:rsidTr="006E2441">
        <w:trPr>
          <w:trHeight w:val="331"/>
        </w:trPr>
        <w:tc>
          <w:tcPr>
            <w:tcW w:w="1554" w:type="pct"/>
          </w:tcPr>
          <w:p w:rsidR="00BE12EA" w:rsidRPr="008644A6" w:rsidRDefault="00BE12EA" w:rsidP="006E2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</w:tcPr>
          <w:p w:rsidR="00BE12EA" w:rsidRPr="008644A6" w:rsidRDefault="00BE12EA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pct"/>
          </w:tcPr>
          <w:p w:rsidR="00BE12EA" w:rsidRPr="008644A6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E12EA" w:rsidRPr="008644A6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BE12EA" w:rsidRPr="008644A6" w:rsidRDefault="00BE12EA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rPr>
          <w:trHeight w:val="331"/>
        </w:trPr>
        <w:tc>
          <w:tcPr>
            <w:tcW w:w="1554" w:type="pct"/>
          </w:tcPr>
          <w:p w:rsidR="00BE12EA" w:rsidRPr="008644A6" w:rsidRDefault="00BE12EA" w:rsidP="006E2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</w:tcPr>
          <w:p w:rsidR="00BE12EA" w:rsidRPr="008644A6" w:rsidRDefault="00BE12EA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pct"/>
          </w:tcPr>
          <w:p w:rsidR="00BE12EA" w:rsidRPr="008644A6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E12EA" w:rsidRPr="008644A6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BE12EA" w:rsidRPr="008644A6" w:rsidRDefault="00BE12EA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0162" w:rsidRPr="008644A6" w:rsidRDefault="002B0162" w:rsidP="00BE12EA">
      <w:pPr>
        <w:numPr>
          <w:ilvl w:val="0"/>
          <w:numId w:val="2"/>
        </w:numPr>
        <w:tabs>
          <w:tab w:val="clear" w:pos="1782"/>
        </w:tabs>
        <w:spacing w:before="120" w:after="120"/>
        <w:ind w:left="426" w:hanging="284"/>
        <w:jc w:val="both"/>
        <w:rPr>
          <w:rFonts w:ascii="Arial" w:hAnsi="Arial" w:cs="Arial"/>
          <w:sz w:val="18"/>
          <w:szCs w:val="18"/>
        </w:rPr>
      </w:pPr>
      <w:r w:rsidRPr="008644A6">
        <w:rPr>
          <w:rFonts w:ascii="Arial" w:hAnsi="Arial" w:cs="Arial"/>
          <w:sz w:val="18"/>
          <w:szCs w:val="18"/>
        </w:rPr>
        <w:t>Należy wybrać tylko te grupy</w:t>
      </w:r>
      <w:r w:rsidR="0083149A" w:rsidRPr="008644A6">
        <w:rPr>
          <w:rFonts w:ascii="Arial" w:hAnsi="Arial" w:cs="Arial"/>
          <w:sz w:val="18"/>
          <w:szCs w:val="18"/>
        </w:rPr>
        <w:t xml:space="preserve"> asortymentowe </w:t>
      </w:r>
      <w:r w:rsidR="00E62FC7" w:rsidRPr="008644A6">
        <w:rPr>
          <w:rFonts w:ascii="Arial" w:hAnsi="Arial" w:cs="Arial"/>
          <w:sz w:val="18"/>
          <w:szCs w:val="18"/>
        </w:rPr>
        <w:t xml:space="preserve">wyrobów </w:t>
      </w:r>
      <w:r w:rsidR="0083149A" w:rsidRPr="008644A6">
        <w:rPr>
          <w:rFonts w:ascii="Arial" w:hAnsi="Arial" w:cs="Arial"/>
          <w:sz w:val="18"/>
          <w:szCs w:val="18"/>
        </w:rPr>
        <w:t>wg</w:t>
      </w:r>
      <w:r w:rsidRPr="008644A6">
        <w:rPr>
          <w:rFonts w:ascii="Arial" w:hAnsi="Arial" w:cs="Arial"/>
          <w:sz w:val="18"/>
          <w:szCs w:val="18"/>
        </w:rPr>
        <w:t xml:space="preserve"> ICS, w których </w:t>
      </w:r>
      <w:r w:rsidR="00FD68DB" w:rsidRPr="008644A6">
        <w:rPr>
          <w:rFonts w:ascii="Arial" w:hAnsi="Arial" w:cs="Arial"/>
          <w:sz w:val="18"/>
          <w:szCs w:val="18"/>
        </w:rPr>
        <w:t xml:space="preserve">JCW </w:t>
      </w:r>
      <w:r w:rsidR="0092638E" w:rsidRPr="008644A6">
        <w:rPr>
          <w:rFonts w:ascii="Arial" w:hAnsi="Arial" w:cs="Arial"/>
          <w:sz w:val="18"/>
          <w:szCs w:val="18"/>
        </w:rPr>
        <w:t>będzie prowadzić ocenę</w:t>
      </w:r>
      <w:r w:rsidRPr="008644A6">
        <w:rPr>
          <w:rFonts w:ascii="Arial" w:hAnsi="Arial" w:cs="Arial"/>
          <w:sz w:val="18"/>
          <w:szCs w:val="18"/>
        </w:rPr>
        <w:t xml:space="preserve"> zgodności. </w:t>
      </w:r>
    </w:p>
    <w:p w:rsidR="002B0162" w:rsidRPr="008644A6" w:rsidRDefault="002B0162" w:rsidP="00BE12EA">
      <w:pPr>
        <w:numPr>
          <w:ilvl w:val="0"/>
          <w:numId w:val="2"/>
        </w:numPr>
        <w:tabs>
          <w:tab w:val="clear" w:pos="1782"/>
        </w:tabs>
        <w:spacing w:before="120" w:after="120"/>
        <w:ind w:left="426" w:hanging="284"/>
        <w:jc w:val="both"/>
        <w:rPr>
          <w:rFonts w:ascii="Arial" w:hAnsi="Arial" w:cs="Arial"/>
        </w:rPr>
      </w:pPr>
      <w:r w:rsidRPr="008644A6">
        <w:rPr>
          <w:rFonts w:ascii="Arial" w:hAnsi="Arial" w:cs="Arial"/>
          <w:sz w:val="18"/>
          <w:szCs w:val="18"/>
        </w:rPr>
        <w:t xml:space="preserve">Do formularza FAC-01 należy dołączyć wykaz </w:t>
      </w:r>
      <w:r w:rsidR="009138EE" w:rsidRPr="008644A6">
        <w:rPr>
          <w:rFonts w:ascii="Arial" w:hAnsi="Arial" w:cs="Arial"/>
          <w:sz w:val="18"/>
          <w:szCs w:val="18"/>
        </w:rPr>
        <w:t xml:space="preserve">własnych laboratoriów badawczych lub </w:t>
      </w:r>
      <w:r w:rsidR="001B30F1" w:rsidRPr="008644A6">
        <w:rPr>
          <w:rFonts w:ascii="Arial" w:hAnsi="Arial" w:cs="Arial"/>
          <w:sz w:val="18"/>
          <w:szCs w:val="18"/>
        </w:rPr>
        <w:t>z którymi jednostka zawarła for</w:t>
      </w:r>
      <w:r w:rsidR="009138EE" w:rsidRPr="008644A6">
        <w:rPr>
          <w:rFonts w:ascii="Arial" w:hAnsi="Arial" w:cs="Arial"/>
          <w:sz w:val="18"/>
          <w:szCs w:val="18"/>
        </w:rPr>
        <w:t>malne porozumienie o współpracy (łącznie z numerami akredytacji, jeżeli są akredytowane)</w:t>
      </w:r>
      <w:r w:rsidRPr="008644A6">
        <w:rPr>
          <w:rFonts w:ascii="Arial" w:hAnsi="Arial" w:cs="Arial"/>
          <w:sz w:val="18"/>
          <w:szCs w:val="18"/>
        </w:rPr>
        <w:t xml:space="preserve">. Przy każdej </w:t>
      </w:r>
      <w:r w:rsidR="009138EE" w:rsidRPr="008644A6">
        <w:rPr>
          <w:rFonts w:ascii="Arial" w:hAnsi="Arial" w:cs="Arial"/>
          <w:sz w:val="18"/>
          <w:szCs w:val="18"/>
        </w:rPr>
        <w:t>grupie wyrobów</w:t>
      </w:r>
      <w:r w:rsidRPr="008644A6">
        <w:rPr>
          <w:rFonts w:ascii="Arial" w:hAnsi="Arial" w:cs="Arial"/>
          <w:sz w:val="18"/>
          <w:szCs w:val="18"/>
        </w:rPr>
        <w:t>, w kolumnie „Laboratorium”, należy wpisać numery laboratoriów</w:t>
      </w:r>
      <w:r w:rsidR="009138EE" w:rsidRPr="008644A6">
        <w:rPr>
          <w:rFonts w:ascii="Arial" w:hAnsi="Arial" w:cs="Arial"/>
          <w:sz w:val="18"/>
          <w:szCs w:val="18"/>
        </w:rPr>
        <w:t xml:space="preserve"> z ww. wykazu</w:t>
      </w:r>
      <w:r w:rsidRPr="008644A6">
        <w:rPr>
          <w:rFonts w:ascii="Arial" w:hAnsi="Arial" w:cs="Arial"/>
          <w:sz w:val="18"/>
          <w:szCs w:val="18"/>
        </w:rPr>
        <w:t>, które będą wykonywać badania.</w:t>
      </w:r>
    </w:p>
    <w:p w:rsidR="00BE12EA" w:rsidRPr="008644A6" w:rsidRDefault="00BE12EA" w:rsidP="00BE12EA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>ZAKRES AKREDYTACJI – CERTYFIKACJA ZGODNOŚCI USŁUG</w:t>
      </w:r>
    </w:p>
    <w:tbl>
      <w:tblPr>
        <w:tblW w:w="4931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3"/>
        <w:gridCol w:w="2072"/>
        <w:gridCol w:w="4869"/>
        <w:gridCol w:w="1130"/>
      </w:tblGrid>
      <w:tr w:rsidR="008644A6" w:rsidRPr="008644A6" w:rsidTr="006E2441">
        <w:trPr>
          <w:cantSplit/>
          <w:trHeight w:val="680"/>
        </w:trPr>
        <w:tc>
          <w:tcPr>
            <w:tcW w:w="871" w:type="pct"/>
            <w:vAlign w:val="center"/>
          </w:tcPr>
          <w:p w:rsidR="00BE12EA" w:rsidRPr="008644A6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8644A6">
              <w:rPr>
                <w:rFonts w:ascii="Arial" w:hAnsi="Arial" w:cs="Arial"/>
                <w:b/>
                <w:sz w:val="18"/>
              </w:rPr>
              <w:t>Numer identyfikacyjny usługi wg PKD</w:t>
            </w:r>
          </w:p>
        </w:tc>
        <w:tc>
          <w:tcPr>
            <w:tcW w:w="1060" w:type="pct"/>
            <w:vAlign w:val="center"/>
          </w:tcPr>
          <w:p w:rsidR="00BE12EA" w:rsidRPr="008644A6" w:rsidRDefault="00BE12EA" w:rsidP="002B66EE">
            <w:pPr>
              <w:pStyle w:val="Nagwek9"/>
              <w:spacing w:before="40" w:after="40"/>
              <w:ind w:left="0"/>
              <w:jc w:val="center"/>
            </w:pPr>
            <w:r w:rsidRPr="008644A6">
              <w:t>Program certyfikacji</w:t>
            </w:r>
          </w:p>
        </w:tc>
        <w:tc>
          <w:tcPr>
            <w:tcW w:w="2491" w:type="pct"/>
            <w:vAlign w:val="center"/>
          </w:tcPr>
          <w:p w:rsidR="00BE12EA" w:rsidRPr="008644A6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Norma / dokument normatywny</w:t>
            </w:r>
            <w:r w:rsidRPr="008644A6">
              <w:rPr>
                <w:rFonts w:ascii="Arial" w:hAnsi="Arial" w:cs="Arial"/>
                <w:b/>
                <w:sz w:val="18"/>
              </w:rPr>
              <w:t xml:space="preserve"> </w:t>
            </w:r>
            <w:r w:rsidRPr="008644A6">
              <w:rPr>
                <w:rStyle w:val="Odwoanieprzypisudolnego"/>
                <w:rFonts w:ascii="Arial" w:hAnsi="Arial" w:cs="Arial"/>
                <w:b/>
                <w:sz w:val="18"/>
              </w:rPr>
              <w:footnoteReference w:id="4"/>
            </w:r>
            <w:r w:rsidRPr="008644A6">
              <w:rPr>
                <w:rFonts w:ascii="Arial" w:hAnsi="Arial" w:cs="Arial"/>
                <w:b/>
                <w:sz w:val="18"/>
                <w:vertAlign w:val="superscript"/>
              </w:rPr>
              <w:t>)</w:t>
            </w:r>
          </w:p>
        </w:tc>
        <w:tc>
          <w:tcPr>
            <w:tcW w:w="578" w:type="pct"/>
            <w:vAlign w:val="center"/>
          </w:tcPr>
          <w:p w:rsidR="00BE12EA" w:rsidRPr="008644A6" w:rsidRDefault="00BE12EA" w:rsidP="002B66E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Pr="008644A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A6177" w:rsidRPr="008644A6">
              <w:rPr>
                <w:rFonts w:ascii="Arial" w:hAnsi="Arial" w:cs="Arial"/>
                <w:b/>
                <w:sz w:val="16"/>
                <w:szCs w:val="16"/>
              </w:rPr>
              <w:t>(Lp. wg p. 2</w:t>
            </w:r>
            <w:r w:rsidR="00CB4ADD" w:rsidRPr="008644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644A6" w:rsidRPr="008644A6" w:rsidTr="006E244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71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</w:tr>
      <w:tr w:rsidR="008644A6" w:rsidRPr="008644A6" w:rsidTr="006E244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71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</w:tr>
      <w:tr w:rsidR="008644A6" w:rsidRPr="008644A6" w:rsidTr="006E244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71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</w:tr>
    </w:tbl>
    <w:p w:rsidR="00BE12EA" w:rsidRPr="008644A6" w:rsidRDefault="00BE12EA" w:rsidP="00BE12EA">
      <w:pPr>
        <w:shd w:val="clear" w:color="auto" w:fill="FFFFFF"/>
        <w:spacing w:line="206" w:lineRule="exact"/>
        <w:ind w:left="24"/>
        <w:jc w:val="both"/>
        <w:rPr>
          <w:rFonts w:ascii="Arial" w:hAnsi="Arial" w:cs="Arial"/>
          <w:spacing w:val="-1"/>
          <w:sz w:val="18"/>
          <w:szCs w:val="18"/>
        </w:rPr>
      </w:pPr>
      <w:r w:rsidRPr="008644A6">
        <w:rPr>
          <w:rFonts w:ascii="Arial" w:hAnsi="Arial" w:cs="Arial"/>
          <w:spacing w:val="-1"/>
          <w:sz w:val="18"/>
          <w:szCs w:val="18"/>
        </w:rPr>
        <w:t xml:space="preserve">PKD – Polska Klasyfikacja Działalności (Dz. U. 2007 Nr 251, poz. 1885 z </w:t>
      </w:r>
      <w:proofErr w:type="spellStart"/>
      <w:r w:rsidRPr="008644A6">
        <w:rPr>
          <w:rFonts w:ascii="Arial" w:hAnsi="Arial" w:cs="Arial"/>
          <w:spacing w:val="-1"/>
          <w:sz w:val="18"/>
          <w:szCs w:val="18"/>
        </w:rPr>
        <w:t>późn</w:t>
      </w:r>
      <w:proofErr w:type="spellEnd"/>
      <w:r w:rsidRPr="008644A6">
        <w:rPr>
          <w:rFonts w:ascii="Arial" w:hAnsi="Arial" w:cs="Arial"/>
          <w:spacing w:val="-1"/>
          <w:sz w:val="18"/>
          <w:szCs w:val="18"/>
        </w:rPr>
        <w:t>. zm.).</w:t>
      </w:r>
    </w:p>
    <w:p w:rsidR="00E94590" w:rsidRPr="008644A6" w:rsidRDefault="00E94590" w:rsidP="00BE12EA">
      <w:pPr>
        <w:shd w:val="clear" w:color="auto" w:fill="FFFFFF"/>
        <w:spacing w:line="206" w:lineRule="exact"/>
        <w:ind w:left="24"/>
        <w:jc w:val="both"/>
        <w:rPr>
          <w:rFonts w:ascii="Arial" w:hAnsi="Arial" w:cs="Arial"/>
          <w:spacing w:val="-1"/>
          <w:sz w:val="18"/>
          <w:szCs w:val="18"/>
        </w:rPr>
      </w:pPr>
    </w:p>
    <w:p w:rsidR="00BE12EA" w:rsidRPr="008644A6" w:rsidRDefault="00BE12EA" w:rsidP="00BE12EA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>ZAKRES AKREDYTACJI – CERTYFIKACJA ZGODNOŚCI PROCESÓW</w:t>
      </w:r>
    </w:p>
    <w:tbl>
      <w:tblPr>
        <w:tblW w:w="4932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2"/>
        <w:gridCol w:w="2074"/>
        <w:gridCol w:w="4866"/>
        <w:gridCol w:w="1134"/>
      </w:tblGrid>
      <w:tr w:rsidR="008644A6" w:rsidRPr="008644A6" w:rsidTr="006E2441">
        <w:trPr>
          <w:cantSplit/>
          <w:trHeight w:val="680"/>
        </w:trPr>
        <w:tc>
          <w:tcPr>
            <w:tcW w:w="870" w:type="pct"/>
            <w:vAlign w:val="center"/>
          </w:tcPr>
          <w:p w:rsidR="00BE12EA" w:rsidRPr="008644A6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8644A6">
              <w:rPr>
                <w:rFonts w:ascii="Arial" w:hAnsi="Arial" w:cs="Arial"/>
                <w:b/>
                <w:sz w:val="18"/>
              </w:rPr>
              <w:t>Numer identyfikacyjny procesu wg PKD</w:t>
            </w:r>
          </w:p>
        </w:tc>
        <w:tc>
          <w:tcPr>
            <w:tcW w:w="1060" w:type="pct"/>
            <w:vAlign w:val="center"/>
          </w:tcPr>
          <w:p w:rsidR="00BE12EA" w:rsidRPr="008644A6" w:rsidRDefault="00BE12EA" w:rsidP="002B66EE">
            <w:pPr>
              <w:pStyle w:val="Nagwek9"/>
              <w:spacing w:before="40" w:after="40"/>
              <w:ind w:left="0"/>
              <w:jc w:val="center"/>
            </w:pPr>
            <w:r w:rsidRPr="008644A6">
              <w:t>Program certyfikacji</w:t>
            </w:r>
          </w:p>
        </w:tc>
        <w:tc>
          <w:tcPr>
            <w:tcW w:w="2489" w:type="pct"/>
            <w:vAlign w:val="center"/>
          </w:tcPr>
          <w:p w:rsidR="00BE12EA" w:rsidRPr="008644A6" w:rsidRDefault="00BE12EA" w:rsidP="002B66EE">
            <w:pPr>
              <w:spacing w:before="40" w:after="40"/>
              <w:ind w:left="547"/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Norma / dokument normatywny</w:t>
            </w:r>
            <w:r w:rsidR="00920B33" w:rsidRPr="008644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0B33" w:rsidRPr="008644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r w:rsidRPr="008644A6">
              <w:rPr>
                <w:rFonts w:ascii="Arial" w:hAnsi="Arial" w:cs="Arial"/>
                <w:b/>
                <w:sz w:val="18"/>
                <w:vertAlign w:val="superscript"/>
              </w:rPr>
              <w:t>)</w:t>
            </w:r>
          </w:p>
        </w:tc>
        <w:tc>
          <w:tcPr>
            <w:tcW w:w="580" w:type="pct"/>
            <w:vAlign w:val="center"/>
          </w:tcPr>
          <w:p w:rsidR="00BE12EA" w:rsidRPr="008644A6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Pr="008644A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A6177" w:rsidRPr="008644A6">
              <w:rPr>
                <w:rFonts w:ascii="Arial" w:hAnsi="Arial" w:cs="Arial"/>
                <w:b/>
                <w:sz w:val="16"/>
                <w:szCs w:val="16"/>
              </w:rPr>
              <w:t>(Lp. wg p. 2</w:t>
            </w:r>
            <w:r w:rsidR="00CB4ADD" w:rsidRPr="008644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644A6" w:rsidRPr="008644A6" w:rsidTr="006E244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70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2489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580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</w:tr>
      <w:tr w:rsidR="008644A6" w:rsidRPr="008644A6" w:rsidTr="006E244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70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2489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580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</w:tr>
      <w:tr w:rsidR="008644A6" w:rsidRPr="008644A6" w:rsidTr="006E244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70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2489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580" w:type="pct"/>
          </w:tcPr>
          <w:p w:rsidR="00BE12EA" w:rsidRPr="008644A6" w:rsidRDefault="00BE12EA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</w:tr>
    </w:tbl>
    <w:p w:rsidR="00BE12EA" w:rsidRDefault="00BE12EA" w:rsidP="00BE12EA">
      <w:pPr>
        <w:shd w:val="clear" w:color="auto" w:fill="FFFFFF"/>
        <w:spacing w:line="206" w:lineRule="exact"/>
        <w:ind w:left="24"/>
        <w:jc w:val="both"/>
        <w:rPr>
          <w:rFonts w:ascii="Arial" w:hAnsi="Arial" w:cs="Arial"/>
          <w:spacing w:val="-1"/>
          <w:sz w:val="18"/>
          <w:szCs w:val="18"/>
        </w:rPr>
      </w:pPr>
      <w:r w:rsidRPr="008644A6">
        <w:rPr>
          <w:rFonts w:ascii="Arial" w:hAnsi="Arial" w:cs="Arial"/>
          <w:spacing w:val="-1"/>
          <w:sz w:val="18"/>
          <w:szCs w:val="18"/>
        </w:rPr>
        <w:t xml:space="preserve">PKD – Polska Klasyfikacja Działalności (Dz. U. 2007 Nr 251, poz. 1885 z </w:t>
      </w:r>
      <w:proofErr w:type="spellStart"/>
      <w:r w:rsidRPr="008644A6">
        <w:rPr>
          <w:rFonts w:ascii="Arial" w:hAnsi="Arial" w:cs="Arial"/>
          <w:spacing w:val="-1"/>
          <w:sz w:val="18"/>
          <w:szCs w:val="18"/>
        </w:rPr>
        <w:t>późn</w:t>
      </w:r>
      <w:proofErr w:type="spellEnd"/>
      <w:r w:rsidRPr="008644A6">
        <w:rPr>
          <w:rFonts w:ascii="Arial" w:hAnsi="Arial" w:cs="Arial"/>
          <w:spacing w:val="-1"/>
          <w:sz w:val="18"/>
          <w:szCs w:val="18"/>
        </w:rPr>
        <w:t>. zm.).</w:t>
      </w:r>
    </w:p>
    <w:p w:rsidR="001D03FB" w:rsidRDefault="001D03FB" w:rsidP="00BE12EA">
      <w:pPr>
        <w:shd w:val="clear" w:color="auto" w:fill="FFFFFF"/>
        <w:spacing w:line="206" w:lineRule="exact"/>
        <w:ind w:left="24"/>
        <w:jc w:val="both"/>
        <w:rPr>
          <w:rFonts w:ascii="Arial" w:hAnsi="Arial" w:cs="Arial"/>
          <w:spacing w:val="-1"/>
          <w:sz w:val="18"/>
          <w:szCs w:val="18"/>
        </w:rPr>
      </w:pPr>
    </w:p>
    <w:p w:rsidR="001D03FB" w:rsidRDefault="001D03FB" w:rsidP="00BE12EA">
      <w:pPr>
        <w:shd w:val="clear" w:color="auto" w:fill="FFFFFF"/>
        <w:spacing w:line="206" w:lineRule="exact"/>
        <w:ind w:left="24"/>
        <w:jc w:val="both"/>
        <w:rPr>
          <w:rFonts w:ascii="Arial" w:hAnsi="Arial" w:cs="Arial"/>
          <w:spacing w:val="-1"/>
          <w:sz w:val="18"/>
          <w:szCs w:val="18"/>
        </w:rPr>
      </w:pPr>
    </w:p>
    <w:p w:rsidR="001D03FB" w:rsidRDefault="001D03FB" w:rsidP="00BE12EA">
      <w:pPr>
        <w:shd w:val="clear" w:color="auto" w:fill="FFFFFF"/>
        <w:spacing w:line="206" w:lineRule="exact"/>
        <w:ind w:left="24"/>
        <w:jc w:val="both"/>
        <w:rPr>
          <w:rFonts w:ascii="Arial" w:hAnsi="Arial" w:cs="Arial"/>
          <w:spacing w:val="-1"/>
          <w:sz w:val="18"/>
          <w:szCs w:val="18"/>
        </w:rPr>
      </w:pPr>
    </w:p>
    <w:p w:rsidR="001D03FB" w:rsidRDefault="001D03FB" w:rsidP="00BE12EA">
      <w:pPr>
        <w:shd w:val="clear" w:color="auto" w:fill="FFFFFF"/>
        <w:spacing w:line="206" w:lineRule="exact"/>
        <w:ind w:left="24"/>
        <w:jc w:val="both"/>
        <w:rPr>
          <w:rFonts w:ascii="Arial" w:hAnsi="Arial" w:cs="Arial"/>
          <w:spacing w:val="-1"/>
          <w:sz w:val="18"/>
          <w:szCs w:val="18"/>
        </w:rPr>
      </w:pPr>
    </w:p>
    <w:p w:rsidR="001D03FB" w:rsidRPr="008644A6" w:rsidRDefault="001D03FB" w:rsidP="00BE12EA">
      <w:pPr>
        <w:shd w:val="clear" w:color="auto" w:fill="FFFFFF"/>
        <w:spacing w:line="206" w:lineRule="exact"/>
        <w:ind w:left="24"/>
        <w:jc w:val="both"/>
        <w:rPr>
          <w:rFonts w:ascii="Arial" w:hAnsi="Arial" w:cs="Arial"/>
          <w:spacing w:val="-1"/>
          <w:sz w:val="18"/>
          <w:szCs w:val="18"/>
        </w:rPr>
      </w:pPr>
    </w:p>
    <w:p w:rsidR="00BE12EA" w:rsidRPr="008644A6" w:rsidRDefault="00BE12EA" w:rsidP="00BE12EA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lastRenderedPageBreak/>
        <w:t xml:space="preserve">ZAKRES AKREDYTACJI JEDNOSTKI CERTYFIKUJĄCEJ PRODUKTY SPOŻYWCZE WG PROGRAMU BRC GLOBAL STANDARD FOR FOOD SAFETY </w:t>
      </w:r>
      <w:r w:rsidR="00836447" w:rsidRPr="008644A6">
        <w:rPr>
          <w:rFonts w:ascii="Arial" w:hAnsi="Arial" w:cs="Arial"/>
          <w:b/>
          <w:sz w:val="24"/>
          <w:szCs w:val="24"/>
        </w:rPr>
        <w:t xml:space="preserve">- </w:t>
      </w:r>
      <w:r w:rsidRPr="008644A6">
        <w:rPr>
          <w:rFonts w:ascii="Arial" w:hAnsi="Arial" w:cs="Arial"/>
          <w:b/>
          <w:sz w:val="24"/>
          <w:szCs w:val="24"/>
        </w:rPr>
        <w:t>wydanie 7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6"/>
        <w:gridCol w:w="1280"/>
        <w:gridCol w:w="381"/>
      </w:tblGrid>
      <w:tr w:rsidR="008644A6" w:rsidRPr="008644A6" w:rsidTr="006E2441">
        <w:trPr>
          <w:trHeight w:val="611"/>
        </w:trPr>
        <w:tc>
          <w:tcPr>
            <w:tcW w:w="4141" w:type="pct"/>
            <w:vAlign w:val="center"/>
          </w:tcPr>
          <w:p w:rsidR="00BE12EA" w:rsidRPr="008644A6" w:rsidRDefault="00BE12EA" w:rsidP="002B66E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Przetwórstwo produktów spożywczych:</w:t>
            </w:r>
          </w:p>
        </w:tc>
        <w:tc>
          <w:tcPr>
            <w:tcW w:w="662" w:type="pct"/>
            <w:vAlign w:val="center"/>
          </w:tcPr>
          <w:p w:rsidR="00BE12EA" w:rsidRPr="008644A6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Pr="008644A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A6177" w:rsidRPr="008644A6">
              <w:rPr>
                <w:rFonts w:ascii="Arial" w:hAnsi="Arial" w:cs="Arial"/>
                <w:b/>
                <w:sz w:val="16"/>
                <w:szCs w:val="16"/>
              </w:rPr>
              <w:t>(Lp. wg p. 2</w:t>
            </w:r>
            <w:r w:rsidR="00CB4ADD" w:rsidRPr="008644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7" w:type="pct"/>
            <w:shd w:val="clear" w:color="auto" w:fill="E6E6E6"/>
            <w:vAlign w:val="center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644A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5"/>
            </w:r>
            <w:r w:rsidRPr="008644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1.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  <w:t>Surowe mięso czerwone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2.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  <w:t>Surowy drób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98" w:hanging="308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3.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  <w:t xml:space="preserve"> Surowe produkty przygotowane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98" w:hanging="3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4.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  <w:t>Produkty i przetwory z surowych</w:t>
            </w:r>
            <w:r w:rsidRPr="008644A6" w:rsidDel="00B267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44A6">
              <w:rPr>
                <w:rFonts w:ascii="Arial" w:hAnsi="Arial" w:cs="Arial"/>
                <w:sz w:val="18"/>
                <w:szCs w:val="18"/>
              </w:rPr>
              <w:t>ryb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5.  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  <w:t>Owoce, warzywa i orzechy</w:t>
            </w:r>
            <w:r w:rsidRPr="008644A6" w:rsidDel="00B267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6.   Przygotowane owoce, warzywa i orzechy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7.  Nabiał, jaja w płynie</w:t>
            </w:r>
            <w:r w:rsidRPr="008644A6" w:rsidDel="00B267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8.  Produkty z gotowanego mięsa / produkty rybne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9.  Mięso i ryby peklowane na surowo i/lub fermentowane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10. Dania gotowe i kanapki; desery gotowe do spożycia</w:t>
            </w:r>
            <w:r w:rsidRPr="008644A6" w:rsidDel="00BD34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11. Produkty o niskiej / wysokiej kwasowości w puszkach / opakowaniach szklanych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12. Napoje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13. Napoje alkoholowe i produkty fermentowane/warzone</w:t>
            </w:r>
            <w:r w:rsidRPr="008644A6" w:rsidDel="00BD34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14. Pieczywo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15. Żywność i składniki suche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16. Słodycze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17. Ziarna zbóż i przekąski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c>
          <w:tcPr>
            <w:tcW w:w="4141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18. Oleje i tłuszcze</w:t>
            </w:r>
          </w:p>
        </w:tc>
        <w:tc>
          <w:tcPr>
            <w:tcW w:w="662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644A6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0DC5" w:rsidRPr="008644A6" w:rsidRDefault="00910DC5" w:rsidP="00910DC5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>ZAKRES AKREDYTACJI JEDNOSTKI CERTYFIKUJĄCEJ PRODUKTY SPOŻYWCZE WG STANDARTU INTERNATIONAL FEATURED STANDARD</w:t>
      </w:r>
      <w:r w:rsidR="006F235E" w:rsidRPr="008644A6">
        <w:rPr>
          <w:rFonts w:ascii="Arial" w:hAnsi="Arial" w:cs="Arial"/>
          <w:b/>
          <w:sz w:val="24"/>
          <w:szCs w:val="24"/>
        </w:rPr>
        <w:t xml:space="preserve">S </w:t>
      </w:r>
      <w:r w:rsidRPr="008644A6">
        <w:rPr>
          <w:rFonts w:ascii="Arial" w:hAnsi="Arial" w:cs="Arial"/>
          <w:b/>
          <w:sz w:val="24"/>
          <w:szCs w:val="24"/>
        </w:rPr>
        <w:t xml:space="preserve">– IFS Food </w:t>
      </w:r>
      <w:r w:rsidR="00836447" w:rsidRPr="008644A6">
        <w:rPr>
          <w:rFonts w:ascii="Arial" w:hAnsi="Arial" w:cs="Arial"/>
          <w:b/>
          <w:sz w:val="24"/>
          <w:szCs w:val="24"/>
        </w:rPr>
        <w:t xml:space="preserve">- </w:t>
      </w:r>
      <w:r w:rsidR="00C058CE">
        <w:rPr>
          <w:rFonts w:ascii="Arial" w:hAnsi="Arial" w:cs="Arial"/>
          <w:b/>
          <w:sz w:val="24"/>
          <w:szCs w:val="24"/>
        </w:rPr>
        <w:br/>
      </w:r>
      <w:r w:rsidRPr="008644A6">
        <w:rPr>
          <w:rFonts w:ascii="Arial" w:hAnsi="Arial" w:cs="Arial"/>
          <w:b/>
          <w:sz w:val="24"/>
          <w:szCs w:val="24"/>
        </w:rPr>
        <w:t>wydanie 6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6"/>
        <w:gridCol w:w="1280"/>
        <w:gridCol w:w="381"/>
      </w:tblGrid>
      <w:tr w:rsidR="008644A6" w:rsidRPr="008644A6" w:rsidTr="00DA2C55">
        <w:trPr>
          <w:trHeight w:val="611"/>
        </w:trPr>
        <w:tc>
          <w:tcPr>
            <w:tcW w:w="4141" w:type="pct"/>
            <w:vAlign w:val="center"/>
          </w:tcPr>
          <w:p w:rsidR="00910DC5" w:rsidRPr="008644A6" w:rsidRDefault="00910DC5" w:rsidP="002B66E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Przetwórstwo produktów spożywczych:</w:t>
            </w:r>
          </w:p>
        </w:tc>
        <w:tc>
          <w:tcPr>
            <w:tcW w:w="662" w:type="pct"/>
            <w:vAlign w:val="center"/>
          </w:tcPr>
          <w:p w:rsidR="00910DC5" w:rsidRPr="008644A6" w:rsidRDefault="00910DC5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Pr="008644A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 xml:space="preserve">(Lp. wg p. </w:t>
            </w:r>
            <w:r w:rsidR="007A6177" w:rsidRPr="008644A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B4ADD" w:rsidRPr="008644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7" w:type="pct"/>
            <w:shd w:val="clear" w:color="auto" w:fill="E6E6E6"/>
            <w:vAlign w:val="center"/>
          </w:tcPr>
          <w:p w:rsidR="00910DC5" w:rsidRPr="008644A6" w:rsidRDefault="00910DC5" w:rsidP="002B66E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644A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6"/>
            </w:r>
            <w:r w:rsidRPr="008644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644A6" w:rsidRPr="008644A6" w:rsidTr="00DA2C55">
        <w:tc>
          <w:tcPr>
            <w:tcW w:w="4141" w:type="pct"/>
          </w:tcPr>
          <w:p w:rsidR="00910DC5" w:rsidRPr="008644A6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1.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  <w:t xml:space="preserve">Czerwone i białe mięso, produkty drobiowe i mięsne </w:t>
            </w:r>
          </w:p>
        </w:tc>
        <w:tc>
          <w:tcPr>
            <w:tcW w:w="662" w:type="pct"/>
          </w:tcPr>
          <w:p w:rsidR="00910DC5" w:rsidRPr="008644A6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4141" w:type="pct"/>
          </w:tcPr>
          <w:p w:rsidR="00910DC5" w:rsidRPr="008644A6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2.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  <w:t>Ryby i produkty rybne</w:t>
            </w:r>
          </w:p>
        </w:tc>
        <w:tc>
          <w:tcPr>
            <w:tcW w:w="662" w:type="pct"/>
          </w:tcPr>
          <w:p w:rsidR="00910DC5" w:rsidRPr="008644A6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4141" w:type="pct"/>
          </w:tcPr>
          <w:p w:rsidR="00910DC5" w:rsidRPr="008644A6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98" w:hanging="308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3.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  <w:t>Jaja i produkty jajeczne</w:t>
            </w:r>
          </w:p>
        </w:tc>
        <w:tc>
          <w:tcPr>
            <w:tcW w:w="662" w:type="pct"/>
          </w:tcPr>
          <w:p w:rsidR="00910DC5" w:rsidRPr="008644A6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98" w:hanging="3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4141" w:type="pct"/>
          </w:tcPr>
          <w:p w:rsidR="00910DC5" w:rsidRPr="008644A6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4.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  <w:t>Produkty mleczne</w:t>
            </w:r>
          </w:p>
        </w:tc>
        <w:tc>
          <w:tcPr>
            <w:tcW w:w="662" w:type="pct"/>
          </w:tcPr>
          <w:p w:rsidR="00910DC5" w:rsidRPr="008644A6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4141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5.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  <w:t>Owoce i warzywa</w:t>
            </w:r>
          </w:p>
        </w:tc>
        <w:tc>
          <w:tcPr>
            <w:tcW w:w="662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4141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6.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  <w:t>Produkty zbożowe, płatki zbożowe, przemysłowe wyroby piekarnicze i cukiernicze, słodycze, przekąski</w:t>
            </w:r>
          </w:p>
        </w:tc>
        <w:tc>
          <w:tcPr>
            <w:tcW w:w="662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4141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7.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  <w:t>Wyroby złożone</w:t>
            </w:r>
          </w:p>
        </w:tc>
        <w:tc>
          <w:tcPr>
            <w:tcW w:w="662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4141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8.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  <w:t>Napoje</w:t>
            </w:r>
          </w:p>
        </w:tc>
        <w:tc>
          <w:tcPr>
            <w:tcW w:w="662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4141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9.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  <w:t xml:space="preserve">Oleje i tłuszcze </w:t>
            </w:r>
          </w:p>
        </w:tc>
        <w:tc>
          <w:tcPr>
            <w:tcW w:w="662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4141" w:type="pct"/>
          </w:tcPr>
          <w:p w:rsidR="00910DC5" w:rsidRPr="008644A6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10.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  <w:t>Sypkie, inne składniki i dodatki</w:t>
            </w:r>
            <w:r w:rsidRPr="008644A6" w:rsidDel="00BD34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62" w:type="pct"/>
          </w:tcPr>
          <w:p w:rsidR="00910DC5" w:rsidRPr="008644A6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A2C55">
        <w:tc>
          <w:tcPr>
            <w:tcW w:w="4141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11.</w:t>
            </w:r>
            <w:r w:rsidRPr="008644A6">
              <w:rPr>
                <w:rFonts w:ascii="Arial" w:hAnsi="Arial" w:cs="Arial"/>
                <w:sz w:val="18"/>
                <w:szCs w:val="18"/>
              </w:rPr>
              <w:tab/>
              <w:t>Żywność dla zwierząt domowych</w:t>
            </w:r>
          </w:p>
        </w:tc>
        <w:tc>
          <w:tcPr>
            <w:tcW w:w="662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644A6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03FB" w:rsidRDefault="001D03FB" w:rsidP="001D03FB">
      <w:pPr>
        <w:pStyle w:val="Tytu"/>
        <w:spacing w:before="120" w:after="12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D03FB" w:rsidRDefault="001D03FB" w:rsidP="001D03FB">
      <w:pPr>
        <w:pStyle w:val="Tytu"/>
        <w:spacing w:before="120" w:after="12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F7C05" w:rsidRPr="008644A6" w:rsidRDefault="00AF7C05" w:rsidP="00AF7C05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lastRenderedPageBreak/>
        <w:t>ZAKRES JEDNOSTKI CERTYFIKUJĄCEJ WG PROGRAMU BRC/</w:t>
      </w:r>
      <w:proofErr w:type="spellStart"/>
      <w:r w:rsidRPr="008644A6">
        <w:rPr>
          <w:rFonts w:ascii="Arial" w:hAnsi="Arial" w:cs="Arial"/>
          <w:b/>
          <w:sz w:val="24"/>
          <w:szCs w:val="24"/>
        </w:rPr>
        <w:t>IoP</w:t>
      </w:r>
      <w:proofErr w:type="spellEnd"/>
      <w:r w:rsidRPr="008644A6">
        <w:rPr>
          <w:rFonts w:ascii="Arial" w:hAnsi="Arial" w:cs="Arial"/>
          <w:b/>
          <w:sz w:val="24"/>
          <w:szCs w:val="24"/>
        </w:rPr>
        <w:t xml:space="preserve"> GLOBAL STANDARDS FOR PACKAGING &amp; PACKAGING MATERIALS</w:t>
      </w:r>
      <w:r w:rsidR="00E94590" w:rsidRPr="008644A6">
        <w:rPr>
          <w:rFonts w:ascii="Arial" w:hAnsi="Arial" w:cs="Arial"/>
          <w:b/>
          <w:sz w:val="24"/>
          <w:szCs w:val="24"/>
        </w:rPr>
        <w:t xml:space="preserve"> – wydanie 5</w:t>
      </w:r>
    </w:p>
    <w:tbl>
      <w:tblPr>
        <w:tblW w:w="4904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7604"/>
        <w:gridCol w:w="1297"/>
        <w:gridCol w:w="364"/>
      </w:tblGrid>
      <w:tr w:rsidR="008644A6" w:rsidRPr="008644A6" w:rsidTr="007661B1">
        <w:tc>
          <w:tcPr>
            <w:tcW w:w="235" w:type="pct"/>
            <w:vAlign w:val="center"/>
          </w:tcPr>
          <w:p w:rsidR="00AF7C05" w:rsidRPr="008644A6" w:rsidRDefault="00AF7C05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br w:type="page"/>
              <w:t>Nr</w:t>
            </w:r>
          </w:p>
        </w:tc>
        <w:tc>
          <w:tcPr>
            <w:tcW w:w="3911" w:type="pct"/>
            <w:vAlign w:val="center"/>
          </w:tcPr>
          <w:p w:rsidR="00AF7C05" w:rsidRPr="008644A6" w:rsidRDefault="00AF7C05" w:rsidP="00E9459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Kategorie </w:t>
            </w:r>
            <w:r w:rsidR="00E94590" w:rsidRPr="008644A6">
              <w:rPr>
                <w:rFonts w:ascii="Arial" w:hAnsi="Arial" w:cs="Arial"/>
                <w:b/>
                <w:iCs/>
                <w:sz w:val="18"/>
                <w:szCs w:val="18"/>
              </w:rPr>
              <w:t>produkcji</w:t>
            </w:r>
          </w:p>
        </w:tc>
        <w:tc>
          <w:tcPr>
            <w:tcW w:w="667" w:type="pct"/>
            <w:vAlign w:val="center"/>
          </w:tcPr>
          <w:p w:rsidR="00AF7C05" w:rsidRPr="008644A6" w:rsidRDefault="00AF7C05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 xml:space="preserve">Lokalizacje </w:t>
            </w:r>
            <w:r w:rsidR="00BD259C" w:rsidRPr="008644A6">
              <w:rPr>
                <w:rFonts w:ascii="Arial" w:hAnsi="Arial" w:cs="Arial"/>
                <w:b/>
                <w:sz w:val="16"/>
                <w:szCs w:val="16"/>
              </w:rPr>
              <w:t>(Lp. wg p. 2</w:t>
            </w:r>
            <w:r w:rsidR="00CB4ADD" w:rsidRPr="008644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7" w:type="pct"/>
            <w:shd w:val="clear" w:color="auto" w:fill="E6E6E6"/>
            <w:vAlign w:val="center"/>
          </w:tcPr>
          <w:p w:rsidR="00AF7C05" w:rsidRPr="008644A6" w:rsidRDefault="00AF7C05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644A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7"/>
            </w:r>
            <w:r w:rsidRPr="008644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644A6" w:rsidRPr="008644A6" w:rsidTr="007661B1">
        <w:tc>
          <w:tcPr>
            <w:tcW w:w="235" w:type="pct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11" w:type="pct"/>
          </w:tcPr>
          <w:p w:rsidR="00AF7C05" w:rsidRPr="008644A6" w:rsidRDefault="00E94590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Produkcja szkła i formowanie</w:t>
            </w:r>
          </w:p>
        </w:tc>
        <w:tc>
          <w:tcPr>
            <w:tcW w:w="667" w:type="pct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235" w:type="pct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911" w:type="pct"/>
          </w:tcPr>
          <w:p w:rsidR="00AF7C05" w:rsidRPr="008644A6" w:rsidRDefault="00E94590" w:rsidP="00E945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Produkcja p</w:t>
            </w:r>
            <w:r w:rsidR="00AF7C05" w:rsidRPr="008644A6">
              <w:rPr>
                <w:rFonts w:ascii="Arial" w:hAnsi="Arial" w:cs="Arial"/>
                <w:sz w:val="18"/>
                <w:szCs w:val="18"/>
              </w:rPr>
              <w:t>apier</w:t>
            </w:r>
            <w:r w:rsidRPr="008644A6">
              <w:rPr>
                <w:rFonts w:ascii="Arial" w:hAnsi="Arial" w:cs="Arial"/>
                <w:sz w:val="18"/>
                <w:szCs w:val="18"/>
              </w:rPr>
              <w:t>u i przetwarzanie</w:t>
            </w:r>
          </w:p>
        </w:tc>
        <w:tc>
          <w:tcPr>
            <w:tcW w:w="667" w:type="pct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235" w:type="pct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11" w:type="pct"/>
          </w:tcPr>
          <w:p w:rsidR="00AF7C05" w:rsidRPr="008644A6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Formowanie metalu</w:t>
            </w:r>
          </w:p>
        </w:tc>
        <w:tc>
          <w:tcPr>
            <w:tcW w:w="667" w:type="pct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235" w:type="pct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11" w:type="pct"/>
          </w:tcPr>
          <w:p w:rsidR="00AF7C05" w:rsidRPr="008644A6" w:rsidRDefault="00836447" w:rsidP="008364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Tworzywa polimerowe twarde</w:t>
            </w:r>
          </w:p>
        </w:tc>
        <w:tc>
          <w:tcPr>
            <w:tcW w:w="667" w:type="pct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235" w:type="pct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11" w:type="pct"/>
          </w:tcPr>
          <w:p w:rsidR="00AF7C05" w:rsidRPr="008644A6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Tworzywa polimerowe giętkie</w:t>
            </w:r>
          </w:p>
        </w:tc>
        <w:tc>
          <w:tcPr>
            <w:tcW w:w="667" w:type="pct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235" w:type="pct"/>
          </w:tcPr>
          <w:p w:rsidR="00836447" w:rsidRPr="008644A6" w:rsidRDefault="00836447" w:rsidP="007661B1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11" w:type="pct"/>
          </w:tcPr>
          <w:p w:rsidR="00836447" w:rsidRPr="008644A6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667" w:type="pct"/>
          </w:tcPr>
          <w:p w:rsidR="00836447" w:rsidRPr="008644A6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836447" w:rsidRPr="008644A6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235" w:type="pct"/>
          </w:tcPr>
          <w:p w:rsidR="00836447" w:rsidRPr="008644A6" w:rsidRDefault="00836447" w:rsidP="007661B1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11" w:type="pct"/>
          </w:tcPr>
          <w:p w:rsidR="00836447" w:rsidRPr="008644A6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Proces drukowania</w:t>
            </w:r>
          </w:p>
        </w:tc>
        <w:tc>
          <w:tcPr>
            <w:tcW w:w="667" w:type="pct"/>
          </w:tcPr>
          <w:p w:rsidR="00836447" w:rsidRPr="008644A6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836447" w:rsidRPr="008644A6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235" w:type="pct"/>
          </w:tcPr>
          <w:p w:rsidR="00836447" w:rsidRPr="008644A6" w:rsidRDefault="00836447" w:rsidP="007661B1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911" w:type="pct"/>
          </w:tcPr>
          <w:p w:rsidR="00836447" w:rsidRPr="008644A6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Procesy chemiczne</w:t>
            </w:r>
          </w:p>
        </w:tc>
        <w:tc>
          <w:tcPr>
            <w:tcW w:w="667" w:type="pct"/>
          </w:tcPr>
          <w:p w:rsidR="00836447" w:rsidRPr="008644A6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836447" w:rsidRPr="008644A6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7C9E" w:rsidRPr="008644A6" w:rsidRDefault="009B7C9E" w:rsidP="009B7C9E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 xml:space="preserve">ZAKRES AKREDYTACJI JEDNOSTKI CERTYFIKUJĄCEJ </w:t>
      </w:r>
      <w:r w:rsidR="006F235E" w:rsidRPr="008644A6">
        <w:rPr>
          <w:rFonts w:ascii="Arial" w:hAnsi="Arial" w:cs="Arial"/>
          <w:b/>
          <w:sz w:val="24"/>
          <w:szCs w:val="24"/>
        </w:rPr>
        <w:t>W ZAKRESIE ROLNICTWA EKOLOGICZNEGO</w:t>
      </w:r>
      <w:r w:rsidRPr="008644A6">
        <w:rPr>
          <w:rFonts w:ascii="Arial" w:hAnsi="Arial" w:cs="Arial"/>
          <w:b/>
          <w:sz w:val="24"/>
          <w:szCs w:val="24"/>
        </w:rPr>
        <w:t xml:space="preserve"> – PROGRAM DA</w:t>
      </w:r>
      <w:r w:rsidR="00E635F8" w:rsidRPr="008644A6">
        <w:rPr>
          <w:rFonts w:ascii="Arial" w:hAnsi="Arial" w:cs="Arial"/>
          <w:b/>
          <w:sz w:val="24"/>
          <w:szCs w:val="24"/>
        </w:rPr>
        <w:t>C-13</w:t>
      </w:r>
    </w:p>
    <w:tbl>
      <w:tblPr>
        <w:tblW w:w="4904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7602"/>
        <w:gridCol w:w="1297"/>
        <w:gridCol w:w="369"/>
      </w:tblGrid>
      <w:tr w:rsidR="008644A6" w:rsidRPr="008644A6">
        <w:tc>
          <w:tcPr>
            <w:tcW w:w="233" w:type="pct"/>
            <w:vAlign w:val="center"/>
          </w:tcPr>
          <w:p w:rsidR="005F55C0" w:rsidRPr="008644A6" w:rsidRDefault="005F55C0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br w:type="page"/>
              <w:t>Nr</w:t>
            </w:r>
          </w:p>
        </w:tc>
        <w:tc>
          <w:tcPr>
            <w:tcW w:w="3910" w:type="pct"/>
            <w:vAlign w:val="center"/>
          </w:tcPr>
          <w:p w:rsidR="005F55C0" w:rsidRPr="008644A6" w:rsidRDefault="005F55C0" w:rsidP="002B66E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Rodzaj procesu</w:t>
            </w:r>
          </w:p>
        </w:tc>
        <w:tc>
          <w:tcPr>
            <w:tcW w:w="667" w:type="pct"/>
            <w:vAlign w:val="center"/>
          </w:tcPr>
          <w:p w:rsidR="005F55C0" w:rsidRPr="008644A6" w:rsidRDefault="005F55C0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="00AC7CAA" w:rsidRPr="008644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3B84" w:rsidRPr="008644A6">
              <w:rPr>
                <w:rFonts w:ascii="Arial" w:hAnsi="Arial" w:cs="Arial"/>
                <w:b/>
                <w:sz w:val="16"/>
                <w:szCs w:val="16"/>
              </w:rPr>
              <w:t xml:space="preserve">(Lp. wg p. </w:t>
            </w:r>
            <w:r w:rsidR="00BD259C" w:rsidRPr="008644A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B4ADD" w:rsidRPr="008644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0" w:type="pct"/>
            <w:shd w:val="clear" w:color="auto" w:fill="E6E6E6"/>
            <w:vAlign w:val="center"/>
          </w:tcPr>
          <w:p w:rsidR="005F55C0" w:rsidRPr="008644A6" w:rsidRDefault="005F55C0" w:rsidP="0083018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644A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8"/>
            </w:r>
            <w:r w:rsidR="00421C45" w:rsidRPr="008644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644A6" w:rsidRPr="008644A6" w:rsidTr="005258D0">
        <w:tc>
          <w:tcPr>
            <w:tcW w:w="233" w:type="pct"/>
          </w:tcPr>
          <w:p w:rsidR="005F55C0" w:rsidRPr="008644A6" w:rsidRDefault="005F55C0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10" w:type="pct"/>
          </w:tcPr>
          <w:p w:rsidR="005F55C0" w:rsidRPr="008644A6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Ekologiczna uprawa roślin i utrzymanie zwierząt</w:t>
            </w:r>
          </w:p>
        </w:tc>
        <w:tc>
          <w:tcPr>
            <w:tcW w:w="667" w:type="pct"/>
          </w:tcPr>
          <w:p w:rsidR="005F55C0" w:rsidRPr="008644A6" w:rsidRDefault="005F55C0" w:rsidP="005F55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/>
          </w:tcPr>
          <w:p w:rsidR="005F55C0" w:rsidRPr="008644A6" w:rsidRDefault="005F55C0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>
        <w:tc>
          <w:tcPr>
            <w:tcW w:w="233" w:type="pct"/>
          </w:tcPr>
          <w:p w:rsidR="00F756FF" w:rsidRPr="008644A6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910" w:type="pct"/>
          </w:tcPr>
          <w:p w:rsidR="00F756FF" w:rsidRPr="008644A6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Zbiór ze stanu naturalnego</w:t>
            </w:r>
          </w:p>
        </w:tc>
        <w:tc>
          <w:tcPr>
            <w:tcW w:w="667" w:type="pct"/>
          </w:tcPr>
          <w:p w:rsidR="00F756FF" w:rsidRPr="008644A6" w:rsidRDefault="00F756FF" w:rsidP="005F55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F756FF" w:rsidRPr="008644A6" w:rsidRDefault="00F756FF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>
        <w:tc>
          <w:tcPr>
            <w:tcW w:w="233" w:type="pct"/>
          </w:tcPr>
          <w:p w:rsidR="00F756FF" w:rsidRPr="008644A6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10" w:type="pct"/>
          </w:tcPr>
          <w:p w:rsidR="00F756FF" w:rsidRPr="008644A6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Pszczelarstwo</w:t>
            </w:r>
          </w:p>
        </w:tc>
        <w:tc>
          <w:tcPr>
            <w:tcW w:w="667" w:type="pct"/>
          </w:tcPr>
          <w:p w:rsidR="00F756FF" w:rsidRPr="008644A6" w:rsidRDefault="00F756FF" w:rsidP="005F55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F756FF" w:rsidRPr="008644A6" w:rsidRDefault="00F756FF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A6177">
        <w:trPr>
          <w:trHeight w:val="120"/>
        </w:trPr>
        <w:tc>
          <w:tcPr>
            <w:tcW w:w="233" w:type="pct"/>
          </w:tcPr>
          <w:p w:rsidR="005F55C0" w:rsidRPr="008644A6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4</w:t>
            </w:r>
            <w:r w:rsidR="005F55C0" w:rsidRPr="008644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10" w:type="pct"/>
          </w:tcPr>
          <w:p w:rsidR="005F55C0" w:rsidRPr="008644A6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Produkty z akwakultury i wodorosty morskie</w:t>
            </w:r>
          </w:p>
        </w:tc>
        <w:tc>
          <w:tcPr>
            <w:tcW w:w="667" w:type="pct"/>
          </w:tcPr>
          <w:p w:rsidR="005F55C0" w:rsidRPr="008644A6" w:rsidRDefault="005F55C0" w:rsidP="005F55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pct15" w:color="auto" w:fill="auto"/>
          </w:tcPr>
          <w:p w:rsidR="005F55C0" w:rsidRPr="008644A6" w:rsidRDefault="005F55C0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>
        <w:trPr>
          <w:trHeight w:val="201"/>
        </w:trPr>
        <w:tc>
          <w:tcPr>
            <w:tcW w:w="233" w:type="pct"/>
          </w:tcPr>
          <w:p w:rsidR="005F55C0" w:rsidRPr="008644A6" w:rsidRDefault="005F55C0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5F55C0" w:rsidRPr="008644A6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4.1  Wodorosty morskie i produkty z wodorostów morskich</w:t>
            </w:r>
          </w:p>
        </w:tc>
        <w:tc>
          <w:tcPr>
            <w:tcW w:w="667" w:type="pct"/>
          </w:tcPr>
          <w:p w:rsidR="005F55C0" w:rsidRPr="008644A6" w:rsidRDefault="005F55C0" w:rsidP="005F55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5F55C0" w:rsidRPr="008644A6" w:rsidRDefault="005F55C0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>
        <w:trPr>
          <w:trHeight w:val="201"/>
        </w:trPr>
        <w:tc>
          <w:tcPr>
            <w:tcW w:w="233" w:type="pct"/>
          </w:tcPr>
          <w:p w:rsidR="00C27E84" w:rsidRPr="008644A6" w:rsidDel="00C27E84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C27E84" w:rsidRPr="008644A6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4.2 Zwierzęta akwakultury i produkty zwierzęce akwakultury</w:t>
            </w:r>
          </w:p>
        </w:tc>
        <w:tc>
          <w:tcPr>
            <w:tcW w:w="667" w:type="pct"/>
          </w:tcPr>
          <w:p w:rsidR="00C27E84" w:rsidRPr="008644A6" w:rsidRDefault="00C27E84" w:rsidP="005F55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C27E84" w:rsidRPr="008644A6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>
        <w:trPr>
          <w:trHeight w:val="248"/>
        </w:trPr>
        <w:tc>
          <w:tcPr>
            <w:tcW w:w="233" w:type="pct"/>
          </w:tcPr>
          <w:p w:rsidR="005F55C0" w:rsidRPr="008644A6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10" w:type="pct"/>
          </w:tcPr>
          <w:p w:rsidR="005F55C0" w:rsidRPr="008644A6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 Produkty przetworzone</w:t>
            </w:r>
          </w:p>
        </w:tc>
        <w:tc>
          <w:tcPr>
            <w:tcW w:w="667" w:type="pct"/>
          </w:tcPr>
          <w:p w:rsidR="005F55C0" w:rsidRPr="008644A6" w:rsidRDefault="005F55C0" w:rsidP="005F55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E0E0E0"/>
          </w:tcPr>
          <w:p w:rsidR="005F55C0" w:rsidRPr="008644A6" w:rsidRDefault="005F55C0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>
        <w:trPr>
          <w:trHeight w:val="137"/>
        </w:trPr>
        <w:tc>
          <w:tcPr>
            <w:tcW w:w="233" w:type="pct"/>
          </w:tcPr>
          <w:p w:rsidR="005F55C0" w:rsidRPr="008644A6" w:rsidRDefault="005F55C0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5F55C0" w:rsidRPr="008644A6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5.1 Przetwórstwo produktów ekologicznych oraz produkcja pasz i drożdży</w:t>
            </w:r>
          </w:p>
        </w:tc>
        <w:tc>
          <w:tcPr>
            <w:tcW w:w="667" w:type="pct"/>
          </w:tcPr>
          <w:p w:rsidR="005F55C0" w:rsidRPr="008644A6" w:rsidRDefault="005F55C0" w:rsidP="005F55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5F55C0" w:rsidRPr="008644A6" w:rsidRDefault="005F55C0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>
        <w:trPr>
          <w:trHeight w:val="357"/>
        </w:trPr>
        <w:tc>
          <w:tcPr>
            <w:tcW w:w="233" w:type="pct"/>
          </w:tcPr>
          <w:p w:rsidR="005F55C0" w:rsidRPr="008644A6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6</w:t>
            </w:r>
            <w:r w:rsidR="005F55C0" w:rsidRPr="008644A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910" w:type="pct"/>
          </w:tcPr>
          <w:p w:rsidR="005F55C0" w:rsidRPr="008644A6" w:rsidRDefault="005F55C0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Wprowadz</w:t>
            </w:r>
            <w:r w:rsidR="00C27E84" w:rsidRPr="008644A6">
              <w:rPr>
                <w:rFonts w:ascii="Arial" w:hAnsi="Arial" w:cs="Arial"/>
                <w:sz w:val="18"/>
                <w:szCs w:val="18"/>
              </w:rPr>
              <w:t>a</w:t>
            </w:r>
            <w:r w:rsidRPr="008644A6">
              <w:rPr>
                <w:rFonts w:ascii="Arial" w:hAnsi="Arial" w:cs="Arial"/>
                <w:sz w:val="18"/>
                <w:szCs w:val="18"/>
              </w:rPr>
              <w:t>ni</w:t>
            </w:r>
            <w:r w:rsidR="00F756FF" w:rsidRPr="008644A6">
              <w:rPr>
                <w:rFonts w:ascii="Arial" w:hAnsi="Arial" w:cs="Arial"/>
                <w:sz w:val="18"/>
                <w:szCs w:val="18"/>
              </w:rPr>
              <w:t>e</w:t>
            </w:r>
            <w:r w:rsidR="00C27E84" w:rsidRPr="008644A6">
              <w:rPr>
                <w:rFonts w:ascii="Arial" w:hAnsi="Arial" w:cs="Arial"/>
                <w:sz w:val="18"/>
                <w:szCs w:val="18"/>
              </w:rPr>
              <w:t xml:space="preserve"> na rynek produktów ekologicznych, w tym importowanych z </w:t>
            </w:r>
            <w:r w:rsidR="00BE12EA" w:rsidRPr="008644A6">
              <w:rPr>
                <w:rFonts w:ascii="Arial" w:hAnsi="Arial" w:cs="Arial"/>
                <w:sz w:val="18"/>
                <w:szCs w:val="18"/>
              </w:rPr>
              <w:t>państw trzecich</w:t>
            </w:r>
            <w:r w:rsidR="00C27E84" w:rsidRPr="008644A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56FF" w:rsidRPr="008644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7" w:type="pct"/>
          </w:tcPr>
          <w:p w:rsidR="005F55C0" w:rsidRPr="008644A6" w:rsidRDefault="005F55C0" w:rsidP="005F55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5F55C0" w:rsidRPr="008644A6" w:rsidRDefault="005F55C0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6E2441">
        <w:trPr>
          <w:trHeight w:val="357"/>
        </w:trPr>
        <w:tc>
          <w:tcPr>
            <w:tcW w:w="233" w:type="pct"/>
          </w:tcPr>
          <w:p w:rsidR="00BC1DB5" w:rsidRPr="008644A6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10" w:type="pct"/>
          </w:tcPr>
          <w:p w:rsidR="00BC1DB5" w:rsidRPr="008644A6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Certyfikacja do celów równoważności prowadzona w państwach trzecich</w:t>
            </w:r>
          </w:p>
          <w:p w:rsidR="00BC1DB5" w:rsidRPr="008644A6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(nazwa normy zastosowanej w danym państwie trzecim):</w:t>
            </w:r>
          </w:p>
        </w:tc>
        <w:tc>
          <w:tcPr>
            <w:tcW w:w="667" w:type="pct"/>
          </w:tcPr>
          <w:p w:rsidR="00BC1DB5" w:rsidRPr="008644A6" w:rsidRDefault="00BC1DB5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D9D9D9"/>
          </w:tcPr>
          <w:p w:rsidR="00BC1DB5" w:rsidRPr="008644A6" w:rsidRDefault="00BC1DB5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BC1DB5">
        <w:trPr>
          <w:trHeight w:val="357"/>
        </w:trPr>
        <w:tc>
          <w:tcPr>
            <w:tcW w:w="233" w:type="pct"/>
          </w:tcPr>
          <w:p w:rsidR="00BC1DB5" w:rsidRPr="008644A6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BC1DB5" w:rsidRPr="008644A6" w:rsidRDefault="00BC1DB5" w:rsidP="00BC1DB5">
            <w:pPr>
              <w:spacing w:before="60" w:after="60"/>
              <w:ind w:left="1016" w:hanging="567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A nieprzetworzone produkty roślinne</w:t>
            </w:r>
          </w:p>
        </w:tc>
        <w:tc>
          <w:tcPr>
            <w:tcW w:w="667" w:type="pct"/>
          </w:tcPr>
          <w:p w:rsidR="00BC1DB5" w:rsidRPr="008644A6" w:rsidRDefault="00BC1DB5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C1DB5" w:rsidRPr="008644A6" w:rsidRDefault="00BC1DB5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BC1DB5">
        <w:trPr>
          <w:trHeight w:val="357"/>
        </w:trPr>
        <w:tc>
          <w:tcPr>
            <w:tcW w:w="233" w:type="pct"/>
          </w:tcPr>
          <w:p w:rsidR="00BC1DB5" w:rsidRPr="008644A6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BC1DB5" w:rsidRPr="008644A6" w:rsidRDefault="00BC1DB5" w:rsidP="00BC1DB5">
            <w:pPr>
              <w:spacing w:before="60" w:after="60"/>
              <w:ind w:firstLine="449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B żywe zwierzęta lub nieprzetworzone produkty pochodzenia zwierzęcego </w:t>
            </w:r>
          </w:p>
        </w:tc>
        <w:tc>
          <w:tcPr>
            <w:tcW w:w="667" w:type="pct"/>
          </w:tcPr>
          <w:p w:rsidR="00BC1DB5" w:rsidRPr="008644A6" w:rsidRDefault="00BC1DB5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C1DB5" w:rsidRPr="008644A6" w:rsidRDefault="00BC1DB5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BC1DB5">
        <w:trPr>
          <w:trHeight w:val="357"/>
        </w:trPr>
        <w:tc>
          <w:tcPr>
            <w:tcW w:w="233" w:type="pct"/>
          </w:tcPr>
          <w:p w:rsidR="00BC1DB5" w:rsidRPr="008644A6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BC1DB5" w:rsidRPr="008644A6" w:rsidRDefault="00BC1DB5" w:rsidP="00BC1DB5">
            <w:pPr>
              <w:spacing w:before="60" w:after="60"/>
              <w:ind w:firstLine="449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C produkty akwakultury i wodorosty </w:t>
            </w:r>
          </w:p>
        </w:tc>
        <w:tc>
          <w:tcPr>
            <w:tcW w:w="667" w:type="pct"/>
          </w:tcPr>
          <w:p w:rsidR="00BC1DB5" w:rsidRPr="008644A6" w:rsidRDefault="00BC1DB5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C1DB5" w:rsidRPr="008644A6" w:rsidRDefault="00BC1DB5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BC1DB5">
        <w:trPr>
          <w:trHeight w:val="357"/>
        </w:trPr>
        <w:tc>
          <w:tcPr>
            <w:tcW w:w="233" w:type="pct"/>
          </w:tcPr>
          <w:p w:rsidR="00BC1DB5" w:rsidRPr="008644A6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BC1DB5" w:rsidRPr="008644A6" w:rsidRDefault="00BC1DB5" w:rsidP="00BC1DB5">
            <w:pPr>
              <w:spacing w:before="60" w:after="60"/>
              <w:ind w:firstLine="449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D przetworzone produkty rolne przeznaczone do spożycia </w:t>
            </w:r>
          </w:p>
        </w:tc>
        <w:tc>
          <w:tcPr>
            <w:tcW w:w="667" w:type="pct"/>
          </w:tcPr>
          <w:p w:rsidR="00BC1DB5" w:rsidRPr="008644A6" w:rsidRDefault="00BC1DB5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C1DB5" w:rsidRPr="008644A6" w:rsidRDefault="00BC1DB5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BC1DB5">
        <w:trPr>
          <w:trHeight w:val="357"/>
        </w:trPr>
        <w:tc>
          <w:tcPr>
            <w:tcW w:w="233" w:type="pct"/>
          </w:tcPr>
          <w:p w:rsidR="00BC1DB5" w:rsidRPr="008644A6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BC1DB5" w:rsidRPr="008644A6" w:rsidRDefault="00BC1DB5" w:rsidP="00BC1DB5">
            <w:pPr>
              <w:spacing w:before="60" w:after="60"/>
              <w:ind w:firstLine="449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E przetworzone produkty rolne przeznaczone na paszę </w:t>
            </w:r>
          </w:p>
        </w:tc>
        <w:tc>
          <w:tcPr>
            <w:tcW w:w="667" w:type="pct"/>
          </w:tcPr>
          <w:p w:rsidR="00BC1DB5" w:rsidRPr="008644A6" w:rsidRDefault="00BC1DB5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C1DB5" w:rsidRPr="008644A6" w:rsidRDefault="00BC1DB5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BC1DB5">
        <w:trPr>
          <w:trHeight w:val="357"/>
        </w:trPr>
        <w:tc>
          <w:tcPr>
            <w:tcW w:w="233" w:type="pct"/>
          </w:tcPr>
          <w:p w:rsidR="00BC1DB5" w:rsidRPr="008644A6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BC1DB5" w:rsidRPr="008644A6" w:rsidRDefault="00BC1DB5" w:rsidP="00BC1DB5">
            <w:pPr>
              <w:spacing w:before="60" w:after="60"/>
              <w:ind w:firstLine="449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F wegetatywny materiał </w:t>
            </w:r>
            <w:proofErr w:type="spellStart"/>
            <w:r w:rsidRPr="008644A6">
              <w:rPr>
                <w:rFonts w:ascii="Arial" w:hAnsi="Arial" w:cs="Arial"/>
                <w:sz w:val="18"/>
                <w:szCs w:val="18"/>
              </w:rPr>
              <w:t>rozmnożeniowy</w:t>
            </w:r>
            <w:proofErr w:type="spellEnd"/>
            <w:r w:rsidRPr="008644A6">
              <w:rPr>
                <w:rFonts w:ascii="Arial" w:hAnsi="Arial" w:cs="Arial"/>
                <w:sz w:val="18"/>
                <w:szCs w:val="18"/>
              </w:rPr>
              <w:t xml:space="preserve"> i nasiona uprawne</w:t>
            </w:r>
          </w:p>
        </w:tc>
        <w:tc>
          <w:tcPr>
            <w:tcW w:w="667" w:type="pct"/>
          </w:tcPr>
          <w:p w:rsidR="00BC1DB5" w:rsidRPr="008644A6" w:rsidRDefault="00BC1DB5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C1DB5" w:rsidRPr="008644A6" w:rsidRDefault="00BC1DB5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7C9E" w:rsidRPr="008644A6" w:rsidRDefault="009B7C9E" w:rsidP="009B7C9E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 xml:space="preserve">ZAKRES AKREDYTACJI JEDNOSTKI CERTYFIKUJĄCEJ PRODUKTY </w:t>
      </w:r>
      <w:r w:rsidR="001A691B" w:rsidRPr="008644A6">
        <w:rPr>
          <w:rFonts w:ascii="Arial" w:hAnsi="Arial" w:cs="Arial"/>
          <w:b/>
          <w:sz w:val="24"/>
          <w:szCs w:val="24"/>
        </w:rPr>
        <w:t xml:space="preserve"> REGIONALNE  I TRADYCYJNE</w:t>
      </w:r>
      <w:r w:rsidRPr="008644A6">
        <w:rPr>
          <w:rFonts w:ascii="Arial" w:hAnsi="Arial" w:cs="Arial"/>
          <w:b/>
          <w:sz w:val="24"/>
          <w:szCs w:val="24"/>
        </w:rPr>
        <w:t>– PROGRAM DAC-06</w:t>
      </w:r>
    </w:p>
    <w:tbl>
      <w:tblPr>
        <w:tblW w:w="986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7742"/>
        <w:gridCol w:w="1334"/>
        <w:gridCol w:w="331"/>
      </w:tblGrid>
      <w:tr w:rsidR="008644A6" w:rsidRPr="008644A6" w:rsidTr="007661B1">
        <w:tc>
          <w:tcPr>
            <w:tcW w:w="462" w:type="dxa"/>
            <w:vAlign w:val="center"/>
          </w:tcPr>
          <w:p w:rsidR="00AF7C05" w:rsidRPr="008644A6" w:rsidRDefault="00AF7C05" w:rsidP="002B66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Pr="008644A6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7742" w:type="dxa"/>
            <w:vAlign w:val="center"/>
          </w:tcPr>
          <w:p w:rsidR="00AF7C05" w:rsidRPr="008644A6" w:rsidRDefault="00AF7C05" w:rsidP="002B66EE">
            <w:pPr>
              <w:pStyle w:val="Nagwek5"/>
              <w:spacing w:before="40" w:after="40"/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8644A6">
              <w:rPr>
                <w:rFonts w:cs="Arial"/>
                <w:b/>
                <w:bCs/>
                <w:sz w:val="18"/>
                <w:szCs w:val="18"/>
              </w:rPr>
              <w:t>Rodzaj procesu</w:t>
            </w:r>
          </w:p>
        </w:tc>
        <w:tc>
          <w:tcPr>
            <w:tcW w:w="1334" w:type="dxa"/>
            <w:vAlign w:val="center"/>
          </w:tcPr>
          <w:p w:rsidR="00AF7C05" w:rsidRPr="008644A6" w:rsidRDefault="00AF7C05" w:rsidP="002B66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Pr="008644A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 xml:space="preserve">(Lp. wg p. </w:t>
            </w:r>
            <w:r w:rsidR="007A6177" w:rsidRPr="008644A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B4ADD" w:rsidRPr="008644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shd w:val="clear" w:color="auto" w:fill="E6E6E6"/>
          </w:tcPr>
          <w:p w:rsidR="00AF7C05" w:rsidRPr="008644A6" w:rsidRDefault="00AF7C05" w:rsidP="002B66EE">
            <w:pPr>
              <w:pStyle w:val="Nagwek5"/>
              <w:spacing w:before="40" w:after="40"/>
              <w:ind w:firstLine="17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 w:rsidRPr="008644A6">
              <w:rPr>
                <w:rStyle w:val="Odwoanieprzypisudolnego"/>
                <w:rFonts w:cs="Arial"/>
                <w:b/>
                <w:bCs/>
                <w:sz w:val="18"/>
                <w:szCs w:val="18"/>
              </w:rPr>
              <w:footnoteReference w:id="9"/>
            </w:r>
            <w:r w:rsidRPr="008644A6">
              <w:rPr>
                <w:rFonts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8644A6" w:rsidRPr="008644A6" w:rsidTr="007A6177">
        <w:tc>
          <w:tcPr>
            <w:tcW w:w="8204" w:type="dxa"/>
            <w:gridSpan w:val="2"/>
          </w:tcPr>
          <w:p w:rsidR="00AF7C05" w:rsidRPr="008644A6" w:rsidRDefault="00AF7C05" w:rsidP="007661B1">
            <w:pPr>
              <w:tabs>
                <w:tab w:val="left" w:pos="993"/>
              </w:tabs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Chroniona nazwa pochodzenia (</w:t>
            </w:r>
            <w:proofErr w:type="spellStart"/>
            <w:r w:rsidRPr="008644A6">
              <w:rPr>
                <w:rFonts w:ascii="Arial" w:hAnsi="Arial" w:cs="Arial"/>
                <w:b/>
                <w:sz w:val="18"/>
                <w:szCs w:val="18"/>
              </w:rPr>
              <w:t>ChNP</w:t>
            </w:r>
            <w:proofErr w:type="spellEnd"/>
            <w:r w:rsidRPr="008644A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Chronione oznaczenie geograficzne (</w:t>
            </w:r>
            <w:proofErr w:type="spellStart"/>
            <w:r w:rsidRPr="008644A6">
              <w:rPr>
                <w:rFonts w:ascii="Arial" w:hAnsi="Arial" w:cs="Arial"/>
                <w:b/>
                <w:sz w:val="18"/>
                <w:szCs w:val="18"/>
              </w:rPr>
              <w:t>ChOG</w:t>
            </w:r>
            <w:proofErr w:type="spellEnd"/>
            <w:r w:rsidRPr="008644A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shd w:val="pct15" w:color="auto" w:fill="auto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Mięso świeże (i podroby) 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Produkty wytworzone na bazie mięsa (podgotowanego, solonego, wędzonego itd.)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Sery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Inne produkty pochodzenia zwierzęcego  (jaja, miód, różne produkty mleczne z wyjątkiem masła itp.)  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Oleje i tłuszcze (masło, margaryna, oleje itp.)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Owoce, warzywa i zboża, świeże lub przetworzone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Świeże ryby, małże i skorupiaki oraz produkty wytwarzane z nich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Piwo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Czekolada i produkty pochodne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Chleb, ciasta, ciastka, wyroby cukiernicze, herbatniki i inne wyroby piekarnicze  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Napoje z ekstraktów roślinnych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Makarony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Sól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Naturalne gumy i żywice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Pasta musztardowa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Siano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Olejki eteryczne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Korek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Koszenila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Kwiaty i rośliny ozdobne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Del="00B97D4A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Bawełna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Wełna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Wiklina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Len międlony 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742" w:type="dxa"/>
          </w:tcPr>
          <w:p w:rsidR="00AF7C05" w:rsidRPr="008644A6" w:rsidDel="009F7F5C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Skóra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742" w:type="dxa"/>
          </w:tcPr>
          <w:p w:rsidR="00AF7C05" w:rsidRPr="008644A6" w:rsidDel="009F7F5C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Futro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742" w:type="dxa"/>
          </w:tcPr>
          <w:p w:rsidR="00AF7C05" w:rsidRPr="008644A6" w:rsidDel="009F7F5C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Pierze 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Inne produkty wymienione w załączniku nr I do Traktatu o funkcjonowaniu Unii Europejskiej (przyprawy itd.)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A6177">
        <w:tc>
          <w:tcPr>
            <w:tcW w:w="8204" w:type="dxa"/>
            <w:gridSpan w:val="2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Gwarantowana tradycyjna specjalność (GTS)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shd w:val="pct15" w:color="auto" w:fill="auto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Mięso świeże (i podroby) 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Produkty wytworzone na bazie mięsa (podgotowanego, solonego, wędzonego itd.)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Sery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Inne produkty pochodzenia zwierzęcego  (jaja, miód, różne produkty mleczne z wyjątkiem masła itp.)  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Oleje i tłuszcze (masło, margaryna, oleje itp.)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Owoce, warzywa i zboża, świeże lub przetworzone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tabs>
                <w:tab w:val="left" w:pos="567"/>
              </w:tabs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Świeże ryby, małże i skorupiaki oraz produkty wytwarzane z nich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Dania gotowe 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Piwo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Czekolada i produkty pochodne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Chleb, ciasta, ciastka, wyroby cukiernicze, herbatniki i inne wyroby piekarnicze 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adjustRightInd w:val="0"/>
              <w:spacing w:before="60" w:after="60"/>
              <w:ind w:left="356"/>
              <w:rPr>
                <w:rFonts w:ascii="Arial" w:hAnsi="Arial" w:cs="Arial"/>
                <w:strike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Napoje z ekstraktów roślinnych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Makarony 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adjustRightInd w:val="0"/>
              <w:spacing w:before="60" w:after="6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Sól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7661B1">
        <w:tc>
          <w:tcPr>
            <w:tcW w:w="462" w:type="dxa"/>
          </w:tcPr>
          <w:p w:rsidR="00AF7C05" w:rsidRPr="008644A6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742" w:type="dxa"/>
          </w:tcPr>
          <w:p w:rsidR="00AF7C05" w:rsidRPr="008644A6" w:rsidRDefault="00AF7C05" w:rsidP="007661B1">
            <w:pPr>
              <w:adjustRightInd w:val="0"/>
              <w:spacing w:before="60" w:after="60"/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Inne produkty wymienione w załączniku nr I do Traktatu o funkcjonowaniu Unii Europejskiej (przyprawy itd.)</w:t>
            </w:r>
          </w:p>
        </w:tc>
        <w:tc>
          <w:tcPr>
            <w:tcW w:w="1334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0DC5" w:rsidRPr="008644A6" w:rsidRDefault="00910DC5" w:rsidP="00910DC5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lastRenderedPageBreak/>
        <w:t>ZAKRES AKREDYTACJI JEDNOSTKI CERTYFIKUJĄCEJ W ZAKRESIE SYSTEMU QMP – PROGRAM DAC-19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679"/>
        <w:gridCol w:w="1274"/>
        <w:gridCol w:w="424"/>
      </w:tblGrid>
      <w:tr w:rsidR="008644A6" w:rsidRPr="008644A6" w:rsidTr="00AC7CAA">
        <w:tc>
          <w:tcPr>
            <w:tcW w:w="426" w:type="dxa"/>
            <w:vAlign w:val="center"/>
          </w:tcPr>
          <w:p w:rsidR="00910DC5" w:rsidRPr="008644A6" w:rsidRDefault="00910DC5" w:rsidP="002B66E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7796" w:type="dxa"/>
            <w:vAlign w:val="center"/>
          </w:tcPr>
          <w:p w:rsidR="00910DC5" w:rsidRPr="008644A6" w:rsidRDefault="00910DC5" w:rsidP="002B66E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bCs/>
                <w:sz w:val="18"/>
                <w:szCs w:val="18"/>
              </w:rPr>
              <w:t>Grupy działalności</w:t>
            </w:r>
          </w:p>
        </w:tc>
        <w:tc>
          <w:tcPr>
            <w:tcW w:w="1276" w:type="dxa"/>
            <w:vAlign w:val="center"/>
          </w:tcPr>
          <w:p w:rsidR="00910DC5" w:rsidRPr="008644A6" w:rsidRDefault="00910DC5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</w:p>
          <w:p w:rsidR="00910DC5" w:rsidRPr="008644A6" w:rsidRDefault="00910DC5" w:rsidP="002B66E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44A6">
              <w:rPr>
                <w:rFonts w:ascii="Arial" w:hAnsi="Arial" w:cs="Arial"/>
                <w:b/>
                <w:sz w:val="16"/>
                <w:szCs w:val="16"/>
              </w:rPr>
              <w:t xml:space="preserve">(Lp. wg p. </w:t>
            </w:r>
            <w:r w:rsidR="007A6177" w:rsidRPr="008644A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B4ADD" w:rsidRPr="008644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910DC5" w:rsidRPr="008644A6" w:rsidRDefault="00910DC5" w:rsidP="002B66E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4A6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0"/>
            </w:r>
            <w:r w:rsidRPr="008644A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8644A6" w:rsidRPr="008644A6" w:rsidTr="00AC7CAA">
        <w:tc>
          <w:tcPr>
            <w:tcW w:w="426" w:type="dxa"/>
            <w:vAlign w:val="center"/>
          </w:tcPr>
          <w:p w:rsidR="00910DC5" w:rsidRPr="008644A6" w:rsidRDefault="00910DC5" w:rsidP="00910D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96" w:type="dxa"/>
          </w:tcPr>
          <w:p w:rsidR="00910DC5" w:rsidRPr="008644A6" w:rsidRDefault="00910DC5" w:rsidP="00910D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Przetwórstwo mięsa</w:t>
            </w:r>
          </w:p>
        </w:tc>
        <w:tc>
          <w:tcPr>
            <w:tcW w:w="1276" w:type="dxa"/>
          </w:tcPr>
          <w:p w:rsidR="00910DC5" w:rsidRPr="008644A6" w:rsidRDefault="00910DC5" w:rsidP="00910D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10DC5" w:rsidRPr="008644A6" w:rsidRDefault="00910DC5" w:rsidP="00910D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AC7CAA">
        <w:tc>
          <w:tcPr>
            <w:tcW w:w="426" w:type="dxa"/>
            <w:vAlign w:val="center"/>
          </w:tcPr>
          <w:p w:rsidR="00910DC5" w:rsidRPr="008644A6" w:rsidRDefault="00910DC5" w:rsidP="00910D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6" w:type="dxa"/>
          </w:tcPr>
          <w:p w:rsidR="00910DC5" w:rsidRPr="008644A6" w:rsidRDefault="00910DC5" w:rsidP="00910D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Transport zwierząt</w:t>
            </w:r>
          </w:p>
        </w:tc>
        <w:tc>
          <w:tcPr>
            <w:tcW w:w="1276" w:type="dxa"/>
          </w:tcPr>
          <w:p w:rsidR="00910DC5" w:rsidRPr="008644A6" w:rsidRDefault="00910DC5" w:rsidP="00910D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10DC5" w:rsidRPr="008644A6" w:rsidRDefault="00910DC5" w:rsidP="00910D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AC7CAA">
        <w:tc>
          <w:tcPr>
            <w:tcW w:w="426" w:type="dxa"/>
            <w:vAlign w:val="center"/>
          </w:tcPr>
          <w:p w:rsidR="00910DC5" w:rsidRPr="008644A6" w:rsidRDefault="00910DC5" w:rsidP="00910D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96" w:type="dxa"/>
          </w:tcPr>
          <w:p w:rsidR="00910DC5" w:rsidRPr="008644A6" w:rsidRDefault="00910DC5" w:rsidP="00910D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Produkcja żywca wołowego</w:t>
            </w:r>
          </w:p>
        </w:tc>
        <w:tc>
          <w:tcPr>
            <w:tcW w:w="1276" w:type="dxa"/>
          </w:tcPr>
          <w:p w:rsidR="00910DC5" w:rsidRPr="008644A6" w:rsidRDefault="00910DC5" w:rsidP="00910D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10DC5" w:rsidRPr="008644A6" w:rsidRDefault="00910DC5" w:rsidP="00910D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AC7CAA">
        <w:tc>
          <w:tcPr>
            <w:tcW w:w="426" w:type="dxa"/>
            <w:vAlign w:val="center"/>
          </w:tcPr>
          <w:p w:rsidR="00910DC5" w:rsidRPr="008644A6" w:rsidRDefault="00910DC5" w:rsidP="00910D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96" w:type="dxa"/>
          </w:tcPr>
          <w:p w:rsidR="00910DC5" w:rsidRPr="008644A6" w:rsidRDefault="00910DC5" w:rsidP="00910D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Przetwórstwo pasz</w:t>
            </w:r>
          </w:p>
        </w:tc>
        <w:tc>
          <w:tcPr>
            <w:tcW w:w="1276" w:type="dxa"/>
          </w:tcPr>
          <w:p w:rsidR="00910DC5" w:rsidRPr="008644A6" w:rsidRDefault="00910DC5" w:rsidP="00910D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10DC5" w:rsidRPr="008644A6" w:rsidRDefault="00910DC5" w:rsidP="00910D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7C05" w:rsidRPr="008644A6" w:rsidRDefault="00910DC5" w:rsidP="00AF7C05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>ZAKRES AKREDYTACJI JEDNOSTKI CERTYFIKUJĄCEJ W ZAKRESIE SYSTEMU QAFP – PROGRAM DAC-20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811"/>
        <w:gridCol w:w="1271"/>
        <w:gridCol w:w="420"/>
      </w:tblGrid>
      <w:tr w:rsidR="008644A6" w:rsidRPr="008644A6" w:rsidTr="00C058CE">
        <w:tc>
          <w:tcPr>
            <w:tcW w:w="406" w:type="dxa"/>
            <w:vAlign w:val="center"/>
          </w:tcPr>
          <w:p w:rsidR="00AF7C05" w:rsidRPr="008644A6" w:rsidRDefault="00AF7C05" w:rsidP="002B66E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7811" w:type="dxa"/>
            <w:vAlign w:val="center"/>
          </w:tcPr>
          <w:p w:rsidR="00AF7C05" w:rsidRPr="008644A6" w:rsidRDefault="00AF7C05" w:rsidP="002B66E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bCs/>
                <w:sz w:val="18"/>
                <w:szCs w:val="18"/>
              </w:rPr>
              <w:t>Grupy działalności</w:t>
            </w:r>
          </w:p>
        </w:tc>
        <w:tc>
          <w:tcPr>
            <w:tcW w:w="1271" w:type="dxa"/>
          </w:tcPr>
          <w:p w:rsidR="00AF7C05" w:rsidRPr="008644A6" w:rsidRDefault="00AF7C05" w:rsidP="002B66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 xml:space="preserve">Lokalizacje </w:t>
            </w:r>
            <w:r w:rsidRPr="008644A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D259C" w:rsidRPr="008644A6">
              <w:rPr>
                <w:rFonts w:ascii="Arial" w:hAnsi="Arial" w:cs="Arial"/>
                <w:b/>
                <w:sz w:val="16"/>
                <w:szCs w:val="16"/>
              </w:rPr>
              <w:t>(Lp. wg p. 2</w:t>
            </w:r>
            <w:r w:rsidR="00CB4ADD" w:rsidRPr="008644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D259C" w:rsidRPr="008644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20" w:type="dxa"/>
          </w:tcPr>
          <w:p w:rsidR="00AF7C05" w:rsidRPr="008644A6" w:rsidRDefault="00AF7C05" w:rsidP="002B66E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4A6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1"/>
            </w:r>
            <w:r w:rsidRPr="008644A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8644A6" w:rsidRPr="008644A6" w:rsidTr="00C058CE">
        <w:tc>
          <w:tcPr>
            <w:tcW w:w="406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1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Wędliny</w:t>
            </w:r>
          </w:p>
        </w:tc>
        <w:tc>
          <w:tcPr>
            <w:tcW w:w="127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C058CE">
        <w:tc>
          <w:tcPr>
            <w:tcW w:w="406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1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Kulinarne mięso wieprzowe </w:t>
            </w:r>
          </w:p>
        </w:tc>
        <w:tc>
          <w:tcPr>
            <w:tcW w:w="127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C058CE">
        <w:tc>
          <w:tcPr>
            <w:tcW w:w="406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1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Kulinarne mięso z piersi kurczaka </w:t>
            </w:r>
          </w:p>
        </w:tc>
        <w:tc>
          <w:tcPr>
            <w:tcW w:w="127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C058CE">
        <w:tc>
          <w:tcPr>
            <w:tcW w:w="406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1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Tuszki i elementy z kurczaka</w:t>
            </w:r>
          </w:p>
        </w:tc>
        <w:tc>
          <w:tcPr>
            <w:tcW w:w="127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C058CE">
        <w:tc>
          <w:tcPr>
            <w:tcW w:w="406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1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Kulinarne mięso z piersi indyka</w:t>
            </w:r>
          </w:p>
        </w:tc>
        <w:tc>
          <w:tcPr>
            <w:tcW w:w="127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C058CE">
        <w:tc>
          <w:tcPr>
            <w:tcW w:w="406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1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Tuszki i elementy z indyka</w:t>
            </w:r>
          </w:p>
        </w:tc>
        <w:tc>
          <w:tcPr>
            <w:tcW w:w="127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C058CE">
        <w:tc>
          <w:tcPr>
            <w:tcW w:w="406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81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Tuszki i elementy młodej polskiej gęsi owsianej </w:t>
            </w:r>
          </w:p>
        </w:tc>
        <w:tc>
          <w:tcPr>
            <w:tcW w:w="1271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AF7C05" w:rsidRPr="008644A6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5C1B" w:rsidRPr="008644A6" w:rsidRDefault="003E5C1B" w:rsidP="003E5C1B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>ZAKRES AKREDYTACJI JEDNOSTKI CERTYFIKUJACEJ JAKOŚĆ BIOKOMPONENTÓW</w:t>
      </w:r>
    </w:p>
    <w:tbl>
      <w:tblPr>
        <w:tblW w:w="499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911"/>
        <w:gridCol w:w="2496"/>
        <w:gridCol w:w="3327"/>
        <w:gridCol w:w="1105"/>
        <w:gridCol w:w="26"/>
      </w:tblGrid>
      <w:tr w:rsidR="008644A6" w:rsidRPr="008644A6" w:rsidTr="001D03FB">
        <w:trPr>
          <w:cantSplit/>
        </w:trPr>
        <w:tc>
          <w:tcPr>
            <w:tcW w:w="1488" w:type="pct"/>
            <w:gridSpan w:val="2"/>
          </w:tcPr>
          <w:p w:rsidR="003E5C1B" w:rsidRPr="008644A6" w:rsidRDefault="003E5C1B" w:rsidP="006E2441">
            <w:pPr>
              <w:spacing w:before="60"/>
              <w:rPr>
                <w:rFonts w:ascii="Arial" w:hAnsi="Arial" w:cs="Arial"/>
              </w:rPr>
            </w:pPr>
            <w:r w:rsidRPr="008644A6">
              <w:rPr>
                <w:rFonts w:ascii="Arial" w:hAnsi="Arial"/>
                <w:sz w:val="16"/>
              </w:rPr>
              <w:t>Rodzaj działalności:</w:t>
            </w:r>
          </w:p>
        </w:tc>
        <w:tc>
          <w:tcPr>
            <w:tcW w:w="3512" w:type="pct"/>
            <w:gridSpan w:val="4"/>
          </w:tcPr>
          <w:p w:rsidR="003E5C1B" w:rsidRPr="008644A6" w:rsidRDefault="003E5C1B" w:rsidP="006E2441">
            <w:pPr>
              <w:spacing w:before="60"/>
              <w:rPr>
                <w:rFonts w:ascii="Arial" w:hAnsi="Arial"/>
                <w:sz w:val="16"/>
              </w:rPr>
            </w:pPr>
            <w:r w:rsidRPr="008644A6">
              <w:rPr>
                <w:rFonts w:ascii="Arial" w:hAnsi="Arial"/>
                <w:sz w:val="16"/>
              </w:rPr>
              <w:t>Dokument odniesienia:</w:t>
            </w:r>
          </w:p>
        </w:tc>
      </w:tr>
      <w:tr w:rsidR="008644A6" w:rsidRPr="008644A6" w:rsidTr="001D03FB">
        <w:trPr>
          <w:cantSplit/>
        </w:trPr>
        <w:tc>
          <w:tcPr>
            <w:tcW w:w="1488" w:type="pct"/>
            <w:gridSpan w:val="2"/>
            <w:vAlign w:val="center"/>
          </w:tcPr>
          <w:p w:rsidR="003E5C1B" w:rsidRPr="008644A6" w:rsidRDefault="003E5C1B" w:rsidP="006E2441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8644A6">
              <w:rPr>
                <w:rFonts w:ascii="Arial" w:hAnsi="Arial" w:cs="Arial"/>
              </w:rPr>
              <w:br w:type="page"/>
            </w:r>
            <w:r w:rsidRPr="008644A6">
              <w:rPr>
                <w:rFonts w:ascii="Arial" w:hAnsi="Arial" w:cs="Arial"/>
                <w:b/>
                <w:caps/>
              </w:rPr>
              <w:t>Certyfikacja Jakości BIOKOMPONENTÓW</w:t>
            </w:r>
          </w:p>
        </w:tc>
        <w:tc>
          <w:tcPr>
            <w:tcW w:w="3512" w:type="pct"/>
            <w:gridSpan w:val="4"/>
            <w:vAlign w:val="center"/>
          </w:tcPr>
          <w:p w:rsidR="003E5C1B" w:rsidRPr="008644A6" w:rsidRDefault="003E5C1B" w:rsidP="006E2441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8644A6">
              <w:rPr>
                <w:rFonts w:ascii="Arial" w:hAnsi="Arial" w:cs="Arial"/>
                <w:bCs/>
              </w:rPr>
              <w:t>Rozporządze</w:t>
            </w:r>
            <w:r w:rsidR="002B66EE" w:rsidRPr="008644A6">
              <w:rPr>
                <w:rFonts w:ascii="Arial" w:hAnsi="Arial" w:cs="Arial"/>
                <w:bCs/>
              </w:rPr>
              <w:t>nie Ministra Gospodarki z dnia 8 września</w:t>
            </w:r>
            <w:r w:rsidRPr="008644A6">
              <w:rPr>
                <w:rFonts w:ascii="Arial" w:hAnsi="Arial" w:cs="Arial"/>
                <w:bCs/>
              </w:rPr>
              <w:t xml:space="preserve"> 201</w:t>
            </w:r>
            <w:r w:rsidR="002B66EE" w:rsidRPr="008644A6">
              <w:rPr>
                <w:rFonts w:ascii="Arial" w:hAnsi="Arial" w:cs="Arial"/>
                <w:bCs/>
              </w:rPr>
              <w:t>5</w:t>
            </w:r>
            <w:r w:rsidRPr="008644A6">
              <w:rPr>
                <w:rFonts w:ascii="Arial" w:hAnsi="Arial" w:cs="Arial"/>
                <w:bCs/>
              </w:rPr>
              <w:t xml:space="preserve"> r. w sprawie trybu wydawania certyfikatów jakości biokomponentów przez akredytowane jednostki certyfikujące </w:t>
            </w:r>
          </w:p>
          <w:p w:rsidR="003E5C1B" w:rsidRPr="008644A6" w:rsidRDefault="002B66EE" w:rsidP="006E244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8644A6">
              <w:rPr>
                <w:rFonts w:ascii="Arial" w:hAnsi="Arial" w:cs="Arial"/>
                <w:bCs/>
              </w:rPr>
              <w:t>(Dz. U. 2015, poz. 1439</w:t>
            </w:r>
            <w:r w:rsidR="003E5C1B" w:rsidRPr="008644A6">
              <w:rPr>
                <w:rFonts w:ascii="Arial" w:hAnsi="Arial" w:cs="Arial"/>
                <w:bCs/>
              </w:rPr>
              <w:t xml:space="preserve">) </w:t>
            </w:r>
            <w:r w:rsidR="003E5C1B" w:rsidRPr="008644A6">
              <w:rPr>
                <w:rFonts w:ascii="Arial" w:hAnsi="Arial" w:cs="Arial"/>
                <w:b/>
                <w:bCs/>
              </w:rPr>
              <w:t>[1]</w:t>
            </w:r>
          </w:p>
          <w:p w:rsidR="003E5C1B" w:rsidRPr="008644A6" w:rsidRDefault="003E5C1B" w:rsidP="006E2441">
            <w:pPr>
              <w:jc w:val="center"/>
              <w:rPr>
                <w:rFonts w:ascii="Arial" w:hAnsi="Arial" w:cs="Arial"/>
                <w:bCs/>
              </w:rPr>
            </w:pPr>
          </w:p>
          <w:p w:rsidR="003E5C1B" w:rsidRPr="008644A6" w:rsidRDefault="003E5C1B" w:rsidP="006E2441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8644A6">
              <w:rPr>
                <w:rFonts w:ascii="Arial" w:hAnsi="Arial" w:cs="Arial"/>
                <w:bCs/>
              </w:rPr>
              <w:t xml:space="preserve">Rozporządzenie Ministra Gospodarki z dnia 17 grudnia 2010 r. w sprawie wymagań jakościowych dla biokomponentów, metod badań jakości biokomponentów oraz sposobu pobierania próbek biokomponentów </w:t>
            </w:r>
          </w:p>
          <w:p w:rsidR="003E5C1B" w:rsidRPr="008644A6" w:rsidRDefault="003E5C1B" w:rsidP="006E244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644A6">
              <w:rPr>
                <w:rFonts w:ascii="Arial" w:hAnsi="Arial" w:cs="Arial"/>
                <w:bCs/>
              </w:rPr>
              <w:t>(Dz. U. 2010 Nr 249, poz. 1668</w:t>
            </w:r>
            <w:r w:rsidR="002B66EE" w:rsidRPr="008644A6">
              <w:rPr>
                <w:rFonts w:ascii="Arial" w:hAnsi="Arial" w:cs="Arial"/>
                <w:bCs/>
              </w:rPr>
              <w:t xml:space="preserve"> z </w:t>
            </w:r>
            <w:proofErr w:type="spellStart"/>
            <w:r w:rsidR="002B66EE" w:rsidRPr="008644A6">
              <w:rPr>
                <w:rFonts w:ascii="Arial" w:hAnsi="Arial" w:cs="Arial"/>
                <w:bCs/>
              </w:rPr>
              <w:t>późn</w:t>
            </w:r>
            <w:proofErr w:type="spellEnd"/>
            <w:r w:rsidR="002B66EE" w:rsidRPr="008644A6">
              <w:rPr>
                <w:rFonts w:ascii="Arial" w:hAnsi="Arial" w:cs="Arial"/>
                <w:bCs/>
              </w:rPr>
              <w:t>. zm.</w:t>
            </w:r>
            <w:r w:rsidRPr="008644A6">
              <w:rPr>
                <w:rFonts w:ascii="Arial" w:hAnsi="Arial" w:cs="Arial"/>
                <w:bCs/>
              </w:rPr>
              <w:t xml:space="preserve">) </w:t>
            </w:r>
            <w:r w:rsidRPr="008644A6">
              <w:rPr>
                <w:rFonts w:ascii="Arial" w:hAnsi="Arial" w:cs="Arial"/>
                <w:b/>
                <w:bCs/>
              </w:rPr>
              <w:t>[2]</w:t>
            </w:r>
          </w:p>
        </w:tc>
      </w:tr>
      <w:tr w:rsidR="008644A6" w:rsidRPr="008644A6" w:rsidTr="001D03FB">
        <w:trPr>
          <w:cantSplit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447BE" w:rsidRPr="008644A6" w:rsidRDefault="006447BE" w:rsidP="006447B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644A6" w:rsidRPr="008644A6" w:rsidTr="001D03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pct"/>
          <w:wAfter w:w="13" w:type="pct"/>
        </w:trPr>
        <w:tc>
          <w:tcPr>
            <w:tcW w:w="1470" w:type="pct"/>
            <w:vAlign w:val="center"/>
          </w:tcPr>
          <w:p w:rsidR="003E5C1B" w:rsidRPr="008644A6" w:rsidRDefault="003E5C1B" w:rsidP="006E24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Nazwa wyrobu</w:t>
            </w:r>
          </w:p>
        </w:tc>
        <w:tc>
          <w:tcPr>
            <w:tcW w:w="1260" w:type="pct"/>
            <w:vAlign w:val="center"/>
          </w:tcPr>
          <w:p w:rsidR="003E5C1B" w:rsidRPr="008644A6" w:rsidRDefault="003E5C1B" w:rsidP="006E24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Program certyfikacji</w:t>
            </w:r>
          </w:p>
        </w:tc>
        <w:tc>
          <w:tcPr>
            <w:tcW w:w="1680" w:type="pct"/>
            <w:vAlign w:val="center"/>
          </w:tcPr>
          <w:p w:rsidR="003E5C1B" w:rsidRPr="008644A6" w:rsidRDefault="003E5C1B" w:rsidP="006E24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Norma / dokument normatywny</w:t>
            </w:r>
          </w:p>
        </w:tc>
        <w:tc>
          <w:tcPr>
            <w:tcW w:w="558" w:type="pct"/>
            <w:vAlign w:val="center"/>
          </w:tcPr>
          <w:p w:rsidR="003E5C1B" w:rsidRPr="008644A6" w:rsidRDefault="003E5C1B" w:rsidP="006E24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ICS</w:t>
            </w:r>
          </w:p>
        </w:tc>
      </w:tr>
      <w:tr w:rsidR="008644A6" w:rsidRPr="008644A6" w:rsidTr="001D03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pct"/>
          <w:wAfter w:w="13" w:type="pct"/>
        </w:trPr>
        <w:tc>
          <w:tcPr>
            <w:tcW w:w="1470" w:type="pct"/>
          </w:tcPr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pct"/>
          </w:tcPr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pct"/>
          </w:tcPr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1D03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pct"/>
          <w:wAfter w:w="13" w:type="pct"/>
        </w:trPr>
        <w:tc>
          <w:tcPr>
            <w:tcW w:w="1470" w:type="pct"/>
          </w:tcPr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pct"/>
          </w:tcPr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pct"/>
          </w:tcPr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1D03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pct"/>
          <w:wAfter w:w="13" w:type="pct"/>
        </w:trPr>
        <w:tc>
          <w:tcPr>
            <w:tcW w:w="1470" w:type="pct"/>
          </w:tcPr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pct"/>
          </w:tcPr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pct"/>
          </w:tcPr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49A" w:rsidRPr="008644A6" w:rsidTr="001D03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pct"/>
          <w:wAfter w:w="13" w:type="pct"/>
        </w:trPr>
        <w:tc>
          <w:tcPr>
            <w:tcW w:w="1470" w:type="pct"/>
          </w:tcPr>
          <w:p w:rsidR="0013449A" w:rsidRPr="008644A6" w:rsidRDefault="0013449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pct"/>
          </w:tcPr>
          <w:p w:rsidR="0013449A" w:rsidRPr="008644A6" w:rsidRDefault="0013449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pct"/>
          </w:tcPr>
          <w:p w:rsidR="0013449A" w:rsidRPr="008644A6" w:rsidRDefault="0013449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13449A" w:rsidRPr="008644A6" w:rsidRDefault="0013449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372B" w:rsidRDefault="00C4372B" w:rsidP="0013449A">
      <w:pPr>
        <w:pStyle w:val="Tytu"/>
        <w:spacing w:before="120" w:after="120"/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1D03FB" w:rsidRDefault="001D03FB" w:rsidP="0013449A">
      <w:pPr>
        <w:pStyle w:val="Tytu"/>
        <w:spacing w:before="120" w:after="120"/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1D03FB" w:rsidRDefault="001D03FB" w:rsidP="0013449A">
      <w:pPr>
        <w:pStyle w:val="Tytu"/>
        <w:spacing w:before="120" w:after="120"/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1D03FB" w:rsidRPr="00177582" w:rsidRDefault="001D03FB" w:rsidP="0013449A">
      <w:pPr>
        <w:pStyle w:val="Tytu"/>
        <w:spacing w:before="120" w:after="120"/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3E5C1B" w:rsidRPr="00177582" w:rsidRDefault="003E5C1B" w:rsidP="003E5C1B">
      <w:pPr>
        <w:pStyle w:val="Tytu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177582">
        <w:rPr>
          <w:rFonts w:ascii="Arial" w:hAnsi="Arial" w:cs="Arial"/>
          <w:b/>
          <w:sz w:val="24"/>
          <w:szCs w:val="24"/>
        </w:rPr>
        <w:lastRenderedPageBreak/>
        <w:t xml:space="preserve">ZAKRES AKREDYTACJI JEDNOSTKI </w:t>
      </w:r>
      <w:r w:rsidR="009F6BC6" w:rsidRPr="00177582">
        <w:rPr>
          <w:rFonts w:ascii="Arial" w:hAnsi="Arial" w:cs="Arial"/>
          <w:b/>
          <w:sz w:val="24"/>
          <w:szCs w:val="24"/>
        </w:rPr>
        <w:t xml:space="preserve">OCENIAJĄCEJ ZGODNOŚĆ W RAMACH KRAJOWYCH SYSTEMÓW OCENY I WERYFIKACJI STAŁOŚCI WŁAŚCIWOŚCI UŻYTKOWYCH </w:t>
      </w:r>
      <w:r w:rsidRPr="00177582">
        <w:rPr>
          <w:rFonts w:ascii="Arial" w:hAnsi="Arial" w:cs="Arial"/>
          <w:b/>
          <w:sz w:val="24"/>
          <w:szCs w:val="24"/>
        </w:rPr>
        <w:t>WYROB</w:t>
      </w:r>
      <w:r w:rsidR="009F6BC6" w:rsidRPr="00177582">
        <w:rPr>
          <w:rFonts w:ascii="Arial" w:hAnsi="Arial" w:cs="Arial"/>
          <w:b/>
          <w:sz w:val="24"/>
          <w:szCs w:val="24"/>
        </w:rPr>
        <w:t>ÓW</w:t>
      </w:r>
      <w:r w:rsidRPr="00177582">
        <w:rPr>
          <w:rFonts w:ascii="Arial" w:hAnsi="Arial" w:cs="Arial"/>
          <w:b/>
          <w:sz w:val="24"/>
          <w:szCs w:val="24"/>
        </w:rPr>
        <w:t xml:space="preserve"> BUDOWLAN</w:t>
      </w:r>
      <w:r w:rsidR="009F6BC6" w:rsidRPr="00177582">
        <w:rPr>
          <w:rFonts w:ascii="Arial" w:hAnsi="Arial" w:cs="Arial"/>
          <w:b/>
          <w:sz w:val="24"/>
          <w:szCs w:val="24"/>
        </w:rPr>
        <w:t>YCH</w:t>
      </w:r>
      <w:r w:rsidR="006B3200" w:rsidRPr="00177582">
        <w:rPr>
          <w:rFonts w:ascii="Arial" w:hAnsi="Arial" w:cs="Arial"/>
          <w:b/>
          <w:sz w:val="24"/>
          <w:szCs w:val="24"/>
        </w:rPr>
        <w:t xml:space="preserve"> – PROGRAM DAC-24</w:t>
      </w:r>
    </w:p>
    <w:p w:rsidR="003E5C1B" w:rsidRPr="00177582" w:rsidRDefault="003E5C1B" w:rsidP="003E5C1B">
      <w:pPr>
        <w:jc w:val="both"/>
        <w:rPr>
          <w:rFonts w:ascii="Arial" w:hAnsi="Arial" w:cs="Arial"/>
        </w:rPr>
      </w:pPr>
    </w:p>
    <w:tbl>
      <w:tblPr>
        <w:tblW w:w="4937" w:type="pct"/>
        <w:tblInd w:w="274" w:type="dxa"/>
        <w:tblLook w:val="01E0" w:firstRow="1" w:lastRow="1" w:firstColumn="1" w:lastColumn="1" w:noHBand="0" w:noVBand="0"/>
      </w:tblPr>
      <w:tblGrid>
        <w:gridCol w:w="4034"/>
        <w:gridCol w:w="2590"/>
        <w:gridCol w:w="3172"/>
      </w:tblGrid>
      <w:tr w:rsidR="00177582" w:rsidRPr="00177582" w:rsidTr="00C058CE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9A" w:rsidRPr="00177582" w:rsidRDefault="0013449A" w:rsidP="0013449A">
            <w:pPr>
              <w:spacing w:before="40" w:after="4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77582">
              <w:rPr>
                <w:rFonts w:ascii="Arial" w:hAnsi="Arial" w:cs="Arial"/>
                <w:b/>
              </w:rPr>
              <w:t>Grupa wyrobów budowlanych</w:t>
            </w:r>
            <w:r w:rsidR="00D81025" w:rsidRPr="00177582">
              <w:rPr>
                <w:rFonts w:ascii="Arial" w:hAnsi="Arial" w:cs="Arial"/>
                <w:b/>
                <w:vertAlign w:val="superscript"/>
              </w:rPr>
              <w:t>*</w:t>
            </w:r>
            <w:r w:rsidRPr="0017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A" w:rsidRPr="00177582" w:rsidRDefault="0013449A" w:rsidP="0013449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77582">
              <w:rPr>
                <w:rFonts w:ascii="Arial" w:hAnsi="Arial" w:cs="Arial"/>
                <w:b/>
              </w:rPr>
              <w:t>Krajowy system oceny i weryfikacji stałości właściwości użytkowych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A" w:rsidRPr="00177582" w:rsidRDefault="0013449A" w:rsidP="0013449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77582">
              <w:rPr>
                <w:rFonts w:ascii="Arial" w:hAnsi="Arial" w:cs="Arial"/>
                <w:b/>
              </w:rPr>
              <w:t>Krajowe specyfikacje techniczne i/lub warunki oceny</w:t>
            </w:r>
          </w:p>
        </w:tc>
      </w:tr>
      <w:tr w:rsidR="00177582" w:rsidRPr="00177582" w:rsidTr="00C058CE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A" w:rsidRPr="00177582" w:rsidRDefault="0013449A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A" w:rsidRPr="00177582" w:rsidRDefault="0013449A" w:rsidP="001344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A" w:rsidRPr="00177582" w:rsidRDefault="0013449A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82" w:rsidRPr="00177582" w:rsidTr="00C058CE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A" w:rsidRPr="00177582" w:rsidRDefault="0013449A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A" w:rsidRPr="00177582" w:rsidRDefault="0013449A" w:rsidP="001344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A" w:rsidRPr="00177582" w:rsidRDefault="0013449A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82" w:rsidRPr="00177582" w:rsidTr="00C058CE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5" w:rsidRPr="00177582" w:rsidRDefault="00D81025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5" w:rsidRPr="00177582" w:rsidRDefault="00D81025" w:rsidP="001344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5" w:rsidRPr="00177582" w:rsidRDefault="00D81025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82" w:rsidRPr="00177582" w:rsidTr="00C058CE">
        <w:tc>
          <w:tcPr>
            <w:tcW w:w="2059" w:type="pct"/>
            <w:tcBorders>
              <w:top w:val="single" w:sz="4" w:space="0" w:color="auto"/>
            </w:tcBorders>
          </w:tcPr>
          <w:p w:rsidR="0013449A" w:rsidRPr="00177582" w:rsidRDefault="0013449A" w:rsidP="0013449A">
            <w:pPr>
              <w:keepNext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</w:tcBorders>
          </w:tcPr>
          <w:p w:rsidR="0013449A" w:rsidRPr="00177582" w:rsidRDefault="0013449A" w:rsidP="0013449A">
            <w:pPr>
              <w:keepNext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auto"/>
            </w:tcBorders>
          </w:tcPr>
          <w:p w:rsidR="0013449A" w:rsidRPr="00177582" w:rsidRDefault="0013449A" w:rsidP="0013449A">
            <w:pPr>
              <w:keepNext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3449A" w:rsidRPr="00177582" w:rsidRDefault="00D81025" w:rsidP="00D81025">
      <w:pPr>
        <w:adjustRightInd w:val="0"/>
        <w:spacing w:before="120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177582">
        <w:rPr>
          <w:rFonts w:ascii="Arial" w:hAnsi="Arial" w:cs="Arial"/>
          <w:i/>
          <w:iCs/>
          <w:sz w:val="18"/>
          <w:szCs w:val="18"/>
          <w:vertAlign w:val="superscript"/>
        </w:rPr>
        <w:t>*</w:t>
      </w:r>
      <w:r w:rsidR="0013449A" w:rsidRPr="00177582">
        <w:rPr>
          <w:rFonts w:ascii="Arial" w:hAnsi="Arial" w:cs="Arial"/>
          <w:i/>
          <w:iCs/>
          <w:sz w:val="18"/>
          <w:szCs w:val="18"/>
          <w:vertAlign w:val="superscript"/>
        </w:rPr>
        <w:t>)</w:t>
      </w:r>
      <w:r w:rsidR="0013449A" w:rsidRPr="00177582">
        <w:rPr>
          <w:rFonts w:ascii="Arial" w:hAnsi="Arial" w:cs="Arial"/>
          <w:i/>
          <w:iCs/>
          <w:sz w:val="18"/>
          <w:szCs w:val="18"/>
        </w:rPr>
        <w:t xml:space="preserve"> Obowiązują nazwy grup głównych i podgrup zgodnie z Załącznikiem nr 1 do przedmiotowego rozporządzenia.</w:t>
      </w:r>
    </w:p>
    <w:p w:rsidR="0013449A" w:rsidRPr="008644A6" w:rsidRDefault="0013449A" w:rsidP="003E5C1B">
      <w:pPr>
        <w:jc w:val="both"/>
        <w:rPr>
          <w:rFonts w:ascii="Arial" w:hAnsi="Arial" w:cs="Arial"/>
        </w:rPr>
      </w:pPr>
    </w:p>
    <w:p w:rsidR="003E5C1B" w:rsidRPr="008644A6" w:rsidRDefault="003E5C1B" w:rsidP="00D81025">
      <w:pPr>
        <w:pStyle w:val="Tytu"/>
        <w:numPr>
          <w:ilvl w:val="0"/>
          <w:numId w:val="7"/>
        </w:numPr>
        <w:spacing w:before="120" w:after="120"/>
        <w:ind w:hanging="218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 xml:space="preserve">ZAKRES AKREDYTACJI JEDNOSTKI PROWADZĄCEJ </w:t>
      </w:r>
      <w:r w:rsidR="002B66EE" w:rsidRPr="008644A6">
        <w:rPr>
          <w:rFonts w:ascii="Arial" w:hAnsi="Arial" w:cs="Arial"/>
          <w:b/>
          <w:sz w:val="24"/>
          <w:szCs w:val="24"/>
        </w:rPr>
        <w:t>DOBROWOLNĄ CERTYFIKACJĘ ZGODNOŚCI</w:t>
      </w:r>
      <w:r w:rsidRPr="008644A6">
        <w:rPr>
          <w:rFonts w:ascii="Arial" w:hAnsi="Arial" w:cs="Arial"/>
          <w:b/>
          <w:sz w:val="24"/>
          <w:szCs w:val="24"/>
        </w:rPr>
        <w:t xml:space="preserve"> PROJEKTU WYROBÓW (zbiorniki na skroplony gaz ropopochodny)</w:t>
      </w:r>
    </w:p>
    <w:p w:rsidR="003E5C1B" w:rsidRPr="008644A6" w:rsidRDefault="003E5C1B" w:rsidP="003E5C1B">
      <w:pPr>
        <w:shd w:val="clear" w:color="auto" w:fill="FFFFFF"/>
        <w:spacing w:line="206" w:lineRule="exact"/>
        <w:ind w:left="29"/>
        <w:jc w:val="both"/>
        <w:rPr>
          <w:rFonts w:ascii="Arial" w:hAnsi="Arial" w:cs="Arial"/>
          <w:spacing w:val="-2"/>
          <w:sz w:val="12"/>
          <w:szCs w:val="12"/>
        </w:rPr>
      </w:pPr>
    </w:p>
    <w:tbl>
      <w:tblPr>
        <w:tblW w:w="493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631"/>
        <w:gridCol w:w="4215"/>
      </w:tblGrid>
      <w:tr w:rsidR="008644A6" w:rsidRPr="008644A6" w:rsidTr="00C058CE">
        <w:tc>
          <w:tcPr>
            <w:tcW w:w="1503" w:type="pct"/>
            <w:vAlign w:val="center"/>
          </w:tcPr>
          <w:p w:rsidR="003E5C1B" w:rsidRPr="008644A6" w:rsidRDefault="003E5C1B" w:rsidP="00641D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Nazwa wyrobu / grupy wyrobów</w:t>
            </w:r>
          </w:p>
        </w:tc>
        <w:tc>
          <w:tcPr>
            <w:tcW w:w="1344" w:type="pct"/>
            <w:vAlign w:val="center"/>
          </w:tcPr>
          <w:p w:rsidR="003E5C1B" w:rsidRPr="008644A6" w:rsidRDefault="003E5C1B" w:rsidP="00641D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Program certyfikacji</w:t>
            </w:r>
          </w:p>
        </w:tc>
        <w:tc>
          <w:tcPr>
            <w:tcW w:w="2153" w:type="pct"/>
            <w:vAlign w:val="center"/>
          </w:tcPr>
          <w:p w:rsidR="003E5C1B" w:rsidRPr="008644A6" w:rsidRDefault="003E5C1B" w:rsidP="00641D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Dokument normatywny</w:t>
            </w:r>
          </w:p>
        </w:tc>
      </w:tr>
      <w:tr w:rsidR="008644A6" w:rsidRPr="008644A6" w:rsidTr="00C058CE">
        <w:trPr>
          <w:trHeight w:val="331"/>
        </w:trPr>
        <w:tc>
          <w:tcPr>
            <w:tcW w:w="1503" w:type="pct"/>
          </w:tcPr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Zbiorniki na skroplony gaz ropopochodny:</w:t>
            </w:r>
          </w:p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LPG-1 Zbiorniki metalowe</w:t>
            </w:r>
          </w:p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LPG-4 Zbiorniki kompozytowe</w:t>
            </w:r>
          </w:p>
        </w:tc>
        <w:tc>
          <w:tcPr>
            <w:tcW w:w="1344" w:type="pct"/>
          </w:tcPr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pct"/>
          </w:tcPr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Załącznik 10 do Regulaminu nr 67 EKG ONZ</w:t>
            </w:r>
          </w:p>
          <w:p w:rsidR="003E5C1B" w:rsidRPr="008644A6" w:rsidRDefault="003E5C1B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</w:tbl>
    <w:p w:rsidR="003E5C1B" w:rsidRPr="008644A6" w:rsidRDefault="003E5C1B" w:rsidP="003E5C1B">
      <w:pPr>
        <w:shd w:val="clear" w:color="auto" w:fill="FFFFFF"/>
        <w:spacing w:line="206" w:lineRule="exact"/>
        <w:ind w:left="29"/>
        <w:jc w:val="both"/>
        <w:rPr>
          <w:rFonts w:ascii="Arial" w:hAnsi="Arial" w:cs="Arial"/>
          <w:spacing w:val="-2"/>
          <w:sz w:val="16"/>
          <w:szCs w:val="16"/>
        </w:rPr>
      </w:pPr>
    </w:p>
    <w:p w:rsidR="001E5E8E" w:rsidRPr="008644A6" w:rsidRDefault="001E5E8E" w:rsidP="00D81025">
      <w:pPr>
        <w:pStyle w:val="Tytu"/>
        <w:numPr>
          <w:ilvl w:val="0"/>
          <w:numId w:val="7"/>
        </w:numPr>
        <w:spacing w:before="120" w:after="120"/>
        <w:ind w:left="357" w:hanging="215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 xml:space="preserve">ZAKRES AKREDYTACJI JEDNOSTKI CERTYFIKUJĄCEJ ŁAŃCUCH DOSTAW </w:t>
      </w:r>
      <w:r w:rsidR="0098216F" w:rsidRPr="008644A6">
        <w:rPr>
          <w:rFonts w:ascii="Arial" w:hAnsi="Arial" w:cs="Arial"/>
          <w:b/>
          <w:sz w:val="24"/>
          <w:szCs w:val="24"/>
        </w:rPr>
        <w:t xml:space="preserve">PRODUKTÓW LEŚNYCH </w:t>
      </w:r>
      <w:r w:rsidRPr="008644A6">
        <w:rPr>
          <w:rFonts w:ascii="Arial" w:hAnsi="Arial" w:cs="Arial"/>
          <w:b/>
          <w:sz w:val="24"/>
          <w:szCs w:val="24"/>
        </w:rPr>
        <w:t>W SYSTEMIE PEFC - PROGRAM DAC-18</w:t>
      </w:r>
    </w:p>
    <w:tbl>
      <w:tblPr>
        <w:tblW w:w="481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88"/>
        <w:gridCol w:w="4954"/>
        <w:gridCol w:w="1742"/>
        <w:gridCol w:w="1354"/>
      </w:tblGrid>
      <w:tr w:rsidR="008644A6" w:rsidRPr="008644A6" w:rsidTr="00D81025">
        <w:trPr>
          <w:cantSplit/>
          <w:trHeight w:val="680"/>
        </w:trPr>
        <w:tc>
          <w:tcPr>
            <w:tcW w:w="780" w:type="pct"/>
            <w:vAlign w:val="center"/>
          </w:tcPr>
          <w:p w:rsidR="003E5C1B" w:rsidRPr="008644A6" w:rsidRDefault="003E5C1B" w:rsidP="00641DEE">
            <w:pPr>
              <w:pStyle w:val="Nagwek9"/>
              <w:spacing w:before="40" w:after="40"/>
              <w:ind w:left="0"/>
              <w:jc w:val="center"/>
              <w:rPr>
                <w:szCs w:val="18"/>
              </w:rPr>
            </w:pPr>
            <w:r w:rsidRPr="008644A6">
              <w:rPr>
                <w:szCs w:val="18"/>
              </w:rPr>
              <w:t xml:space="preserve">Numer normy </w:t>
            </w:r>
            <w:r w:rsidRPr="008644A6">
              <w:rPr>
                <w:szCs w:val="18"/>
              </w:rPr>
              <w:br/>
              <w:t>lub dokumentu normatywnego</w:t>
            </w:r>
          </w:p>
        </w:tc>
        <w:tc>
          <w:tcPr>
            <w:tcW w:w="2597" w:type="pct"/>
            <w:vAlign w:val="center"/>
          </w:tcPr>
          <w:p w:rsidR="003E5C1B" w:rsidRPr="008644A6" w:rsidRDefault="003E5C1B" w:rsidP="00641DEE">
            <w:pPr>
              <w:spacing w:before="40" w:after="40"/>
              <w:ind w:left="547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 xml:space="preserve">Norma / dokument normatywny </w:t>
            </w:r>
            <w:r w:rsidRPr="008644A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2"/>
            </w:r>
            <w:r w:rsidRPr="008644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13" w:type="pct"/>
            <w:vAlign w:val="center"/>
          </w:tcPr>
          <w:p w:rsidR="003E5C1B" w:rsidRPr="008644A6" w:rsidRDefault="003E5C1B" w:rsidP="00641DEE">
            <w:pPr>
              <w:pStyle w:val="Tekstpodstawowy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644A6">
              <w:rPr>
                <w:rFonts w:cs="Arial"/>
                <w:b/>
                <w:bCs/>
                <w:sz w:val="18"/>
                <w:szCs w:val="18"/>
              </w:rPr>
              <w:t>Liczba przeprowadzonych procesów</w:t>
            </w:r>
          </w:p>
        </w:tc>
        <w:tc>
          <w:tcPr>
            <w:tcW w:w="710" w:type="pct"/>
            <w:vAlign w:val="center"/>
          </w:tcPr>
          <w:p w:rsidR="003E5C1B" w:rsidRPr="008644A6" w:rsidRDefault="003E5C1B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 xml:space="preserve">Lokalizacje </w:t>
            </w:r>
            <w:r w:rsidR="0003580D" w:rsidRPr="008644A6">
              <w:rPr>
                <w:rFonts w:ascii="Arial" w:hAnsi="Arial" w:cs="Arial"/>
                <w:b/>
                <w:sz w:val="16"/>
                <w:szCs w:val="16"/>
              </w:rPr>
              <w:t>(Lp. wg p. 2</w:t>
            </w:r>
            <w:r w:rsidR="00CB4ADD" w:rsidRPr="008644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644A6" w:rsidRPr="008644A6" w:rsidTr="00D8102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80" w:type="pct"/>
          </w:tcPr>
          <w:p w:rsidR="003E5C1B" w:rsidRPr="008644A6" w:rsidRDefault="003E5C1B" w:rsidP="006E2441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8644A6">
              <w:rPr>
                <w:rFonts w:ascii="Arial" w:hAnsi="Arial" w:cs="Arial"/>
                <w:sz w:val="24"/>
              </w:rPr>
              <w:t xml:space="preserve"> </w:t>
            </w:r>
            <w:r w:rsidRPr="008644A6">
              <w:rPr>
                <w:rFonts w:ascii="Arial" w:hAnsi="Arial" w:cs="Arial"/>
                <w:sz w:val="18"/>
                <w:szCs w:val="18"/>
              </w:rPr>
              <w:t>Dokument PEFC ST 2002:2013</w:t>
            </w:r>
          </w:p>
        </w:tc>
        <w:tc>
          <w:tcPr>
            <w:tcW w:w="2597" w:type="pct"/>
          </w:tcPr>
          <w:p w:rsidR="003E5C1B" w:rsidRPr="008644A6" w:rsidRDefault="003E5C1B" w:rsidP="006E244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 Łańcuch dostaw produktów zawierających surowce leśne </w:t>
            </w:r>
          </w:p>
        </w:tc>
        <w:tc>
          <w:tcPr>
            <w:tcW w:w="913" w:type="pct"/>
          </w:tcPr>
          <w:p w:rsidR="003E5C1B" w:rsidRPr="008644A6" w:rsidRDefault="003E5C1B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pct"/>
            <w:vAlign w:val="center"/>
          </w:tcPr>
          <w:p w:rsidR="003E5C1B" w:rsidRPr="008644A6" w:rsidRDefault="003E5C1B" w:rsidP="006E2441">
            <w:pPr>
              <w:pStyle w:val="Tekstpodstawowy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BD259C" w:rsidRPr="008644A6" w:rsidRDefault="00BD259C" w:rsidP="00D81025">
      <w:pPr>
        <w:pStyle w:val="Tytu"/>
        <w:numPr>
          <w:ilvl w:val="0"/>
          <w:numId w:val="7"/>
        </w:numPr>
        <w:tabs>
          <w:tab w:val="clear" w:pos="360"/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 xml:space="preserve">ZAKRES AKREDYTACJI JEDNOSTKI CERTYFIKUJĄCEJ WG STANDARDU </w:t>
      </w:r>
      <w:r w:rsidRPr="008644A6">
        <w:rPr>
          <w:rFonts w:ascii="Arial" w:hAnsi="Arial" w:cs="Arial"/>
          <w:b/>
          <w:sz w:val="24"/>
          <w:szCs w:val="24"/>
        </w:rPr>
        <w:br/>
        <w:t xml:space="preserve">GLOBALG.A.P. </w:t>
      </w:r>
      <w:r w:rsidR="00836447" w:rsidRPr="008644A6">
        <w:rPr>
          <w:rFonts w:ascii="Arial" w:hAnsi="Arial" w:cs="Arial"/>
          <w:b/>
          <w:sz w:val="24"/>
          <w:szCs w:val="24"/>
        </w:rPr>
        <w:t>– wydanie 5</w:t>
      </w:r>
    </w:p>
    <w:tbl>
      <w:tblPr>
        <w:tblW w:w="482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160"/>
        <w:gridCol w:w="1262"/>
        <w:gridCol w:w="1951"/>
        <w:gridCol w:w="2095"/>
        <w:gridCol w:w="1245"/>
        <w:gridCol w:w="427"/>
      </w:tblGrid>
      <w:tr w:rsidR="008644A6" w:rsidRPr="008644A6" w:rsidTr="00D81025">
        <w:tc>
          <w:tcPr>
            <w:tcW w:w="222" w:type="pct"/>
            <w:vAlign w:val="center"/>
          </w:tcPr>
          <w:p w:rsidR="00BD259C" w:rsidRPr="008644A6" w:rsidRDefault="00BD259C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br w:type="page"/>
              <w:t>Nr</w:t>
            </w:r>
          </w:p>
        </w:tc>
        <w:tc>
          <w:tcPr>
            <w:tcW w:w="1788" w:type="pct"/>
            <w:gridSpan w:val="2"/>
            <w:vAlign w:val="center"/>
          </w:tcPr>
          <w:p w:rsidR="00BD259C" w:rsidRPr="008644A6" w:rsidRDefault="00BD259C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Rodzaj produktu</w:t>
            </w:r>
          </w:p>
        </w:tc>
        <w:tc>
          <w:tcPr>
            <w:tcW w:w="1020" w:type="pct"/>
            <w:vAlign w:val="center"/>
          </w:tcPr>
          <w:p w:rsidR="00BD259C" w:rsidRPr="008644A6" w:rsidRDefault="00BD259C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Program certyfikacji</w:t>
            </w:r>
          </w:p>
        </w:tc>
        <w:tc>
          <w:tcPr>
            <w:tcW w:w="1095" w:type="pct"/>
            <w:vAlign w:val="center"/>
          </w:tcPr>
          <w:p w:rsidR="00BD259C" w:rsidRPr="008644A6" w:rsidRDefault="00BD259C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Norma / dokument normatywny</w:t>
            </w:r>
          </w:p>
        </w:tc>
        <w:tc>
          <w:tcPr>
            <w:tcW w:w="651" w:type="pct"/>
            <w:vAlign w:val="center"/>
          </w:tcPr>
          <w:p w:rsidR="00BD259C" w:rsidRPr="008644A6" w:rsidRDefault="00BD259C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 xml:space="preserve">Lokalizacje </w:t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>(Lp. wg p. 2</w:t>
            </w:r>
            <w:r w:rsidR="00CB4ADD" w:rsidRPr="008644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3" w:type="pct"/>
            <w:vAlign w:val="center"/>
          </w:tcPr>
          <w:p w:rsidR="00BD259C" w:rsidRPr="008644A6" w:rsidRDefault="00BD259C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644A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3"/>
            </w:r>
            <w:r w:rsidRPr="008644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644A6" w:rsidRPr="008644A6" w:rsidTr="00D81025">
        <w:tc>
          <w:tcPr>
            <w:tcW w:w="222" w:type="pct"/>
            <w:vMerge w:val="restart"/>
          </w:tcPr>
          <w:p w:rsidR="00BD259C" w:rsidRPr="008644A6" w:rsidRDefault="00BD259C" w:rsidP="00830182">
            <w:pPr>
              <w:spacing w:before="60" w:afterLines="60" w:after="144"/>
              <w:ind w:left="-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 1.</w:t>
            </w:r>
          </w:p>
          <w:p w:rsidR="00BD259C" w:rsidRPr="008644A6" w:rsidRDefault="00BD259C" w:rsidP="00BE7ED5">
            <w:pPr>
              <w:tabs>
                <w:tab w:val="left" w:pos="284"/>
              </w:tabs>
              <w:adjustRightInd w:val="0"/>
              <w:spacing w:before="60" w:after="60"/>
              <w:ind w:left="-84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8" w:type="pct"/>
            <w:gridSpan w:val="2"/>
            <w:tcBorders>
              <w:bottom w:val="nil"/>
            </w:tcBorders>
          </w:tcPr>
          <w:p w:rsidR="00BD259C" w:rsidRPr="008644A6" w:rsidRDefault="00BD259C" w:rsidP="00BE7ED5">
            <w:pPr>
              <w:tabs>
                <w:tab w:val="left" w:pos="284"/>
              </w:tabs>
              <w:adjustRightInd w:val="0"/>
              <w:spacing w:before="12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 Rośliny uprawne:  </w:t>
            </w:r>
          </w:p>
        </w:tc>
        <w:tc>
          <w:tcPr>
            <w:tcW w:w="1020" w:type="pct"/>
            <w:vMerge w:val="restart"/>
          </w:tcPr>
          <w:p w:rsidR="00BD259C" w:rsidRPr="008644A6" w:rsidRDefault="00BD259C" w:rsidP="00BE7E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GLOBALG.A.P. Zintegrowane zapewnienie bezpieczeństwa </w:t>
            </w:r>
            <w:r w:rsidRPr="008644A6">
              <w:rPr>
                <w:rFonts w:ascii="Arial" w:hAnsi="Arial" w:cs="Arial"/>
                <w:sz w:val="18"/>
                <w:szCs w:val="18"/>
              </w:rPr>
              <w:br/>
              <w:t xml:space="preserve">i jakości w gospodarstwie </w:t>
            </w:r>
          </w:p>
          <w:p w:rsidR="00BD259C" w:rsidRPr="008644A6" w:rsidRDefault="00BD259C" w:rsidP="00BE7E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D259C" w:rsidRPr="008644A6" w:rsidRDefault="00BD259C" w:rsidP="00BE7E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</w:tcPr>
          <w:p w:rsidR="00BD259C" w:rsidRPr="008644A6" w:rsidRDefault="00BD259C" w:rsidP="00BE7E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GLOBALG.A.P </w:t>
            </w:r>
            <w:r w:rsidRPr="008644A6">
              <w:rPr>
                <w:rFonts w:ascii="Arial" w:hAnsi="Arial" w:cs="Arial"/>
                <w:sz w:val="18"/>
                <w:szCs w:val="18"/>
              </w:rPr>
              <w:br/>
              <w:t>Przepisy ogólne</w:t>
            </w:r>
            <w:r w:rsidRPr="008644A6">
              <w:rPr>
                <w:rFonts w:ascii="Arial" w:hAnsi="Arial" w:cs="Arial"/>
                <w:sz w:val="18"/>
                <w:szCs w:val="18"/>
              </w:rPr>
              <w:br/>
              <w:t>Wydanie 5</w:t>
            </w:r>
          </w:p>
          <w:p w:rsidR="00BD259C" w:rsidRPr="008644A6" w:rsidRDefault="00BD259C" w:rsidP="00BE7ED5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644A6">
              <w:rPr>
                <w:rFonts w:ascii="Arial" w:hAnsi="Arial" w:cs="Arial"/>
                <w:bCs/>
                <w:sz w:val="18"/>
                <w:szCs w:val="18"/>
              </w:rPr>
              <w:t xml:space="preserve">Punkty kontroli </w:t>
            </w:r>
            <w:r w:rsidRPr="008644A6">
              <w:rPr>
                <w:rFonts w:ascii="Arial" w:hAnsi="Arial" w:cs="Arial"/>
                <w:bCs/>
                <w:sz w:val="18"/>
                <w:szCs w:val="18"/>
              </w:rPr>
              <w:br/>
              <w:t>i kryteria zgodności</w:t>
            </w:r>
            <w:r w:rsidRPr="008644A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644A6">
              <w:rPr>
                <w:rFonts w:ascii="Arial" w:hAnsi="Arial" w:cs="Arial"/>
                <w:sz w:val="18"/>
                <w:szCs w:val="18"/>
              </w:rPr>
              <w:t>Wydanie 5</w:t>
            </w:r>
          </w:p>
        </w:tc>
        <w:tc>
          <w:tcPr>
            <w:tcW w:w="651" w:type="pct"/>
            <w:shd w:val="pct12" w:color="auto" w:fill="FFFFFF"/>
          </w:tcPr>
          <w:p w:rsidR="00BD259C" w:rsidRPr="008644A6" w:rsidRDefault="00BD259C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pct12" w:color="auto" w:fill="FFFFFF"/>
          </w:tcPr>
          <w:p w:rsidR="00BD259C" w:rsidRPr="008644A6" w:rsidRDefault="00BD259C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81025">
        <w:tc>
          <w:tcPr>
            <w:tcW w:w="222" w:type="pct"/>
            <w:vMerge/>
          </w:tcPr>
          <w:p w:rsidR="00BD259C" w:rsidRPr="008644A6" w:rsidRDefault="00BD259C" w:rsidP="00BE7ED5">
            <w:pPr>
              <w:tabs>
                <w:tab w:val="left" w:pos="284"/>
              </w:tabs>
              <w:adjustRightInd w:val="0"/>
              <w:spacing w:before="60" w:after="60"/>
              <w:ind w:left="-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pct"/>
            <w:tcBorders>
              <w:right w:val="nil"/>
            </w:tcBorders>
            <w:vAlign w:val="center"/>
          </w:tcPr>
          <w:p w:rsidR="00BD259C" w:rsidRPr="008644A6" w:rsidRDefault="00BD259C" w:rsidP="00BE7ED5">
            <w:pPr>
              <w:tabs>
                <w:tab w:val="left" w:pos="284"/>
              </w:tabs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Owoce i warzywa, F&amp;V</w:t>
            </w:r>
          </w:p>
        </w:tc>
        <w:tc>
          <w:tcPr>
            <w:tcW w:w="660" w:type="pct"/>
            <w:tcBorders>
              <w:left w:val="nil"/>
            </w:tcBorders>
            <w:vAlign w:val="center"/>
          </w:tcPr>
          <w:p w:rsidR="00BD259C" w:rsidRPr="008644A6" w:rsidRDefault="00BD259C" w:rsidP="00BE7ED5">
            <w:pPr>
              <w:tabs>
                <w:tab w:val="left" w:pos="284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Opcja …….</w:t>
            </w:r>
            <w:r w:rsidRPr="008644A6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20" w:type="pct"/>
            <w:vMerge/>
          </w:tcPr>
          <w:p w:rsidR="00BD259C" w:rsidRPr="008644A6" w:rsidRDefault="00BD259C" w:rsidP="00BE7E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vMerge/>
          </w:tcPr>
          <w:p w:rsidR="00BD259C" w:rsidRPr="008644A6" w:rsidRDefault="00BD259C" w:rsidP="00BE7ED5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</w:tcPr>
          <w:p w:rsidR="00BD259C" w:rsidRPr="008644A6" w:rsidRDefault="00BD259C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BD259C" w:rsidRPr="008644A6" w:rsidRDefault="00BD259C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81025">
        <w:trPr>
          <w:trHeight w:val="120"/>
        </w:trPr>
        <w:tc>
          <w:tcPr>
            <w:tcW w:w="222" w:type="pct"/>
            <w:vMerge/>
          </w:tcPr>
          <w:p w:rsidR="00BD259C" w:rsidRPr="008644A6" w:rsidRDefault="00BD259C" w:rsidP="00BE7ED5">
            <w:pPr>
              <w:tabs>
                <w:tab w:val="left" w:pos="284"/>
              </w:tabs>
              <w:adjustRightInd w:val="0"/>
              <w:spacing w:before="60" w:after="60"/>
              <w:ind w:left="-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pct"/>
            <w:tcBorders>
              <w:right w:val="nil"/>
            </w:tcBorders>
            <w:vAlign w:val="center"/>
          </w:tcPr>
          <w:p w:rsidR="00BD259C" w:rsidRPr="008644A6" w:rsidRDefault="00BD259C" w:rsidP="00BE7ED5">
            <w:pPr>
              <w:tabs>
                <w:tab w:val="left" w:pos="284"/>
              </w:tabs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Rośliny uprawne zbierane mechanicznie, CC</w:t>
            </w:r>
          </w:p>
        </w:tc>
        <w:tc>
          <w:tcPr>
            <w:tcW w:w="660" w:type="pct"/>
            <w:tcBorders>
              <w:left w:val="nil"/>
            </w:tcBorders>
            <w:vAlign w:val="center"/>
          </w:tcPr>
          <w:p w:rsidR="00BD259C" w:rsidRPr="008644A6" w:rsidRDefault="00BD259C" w:rsidP="00BE7ED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259C" w:rsidRPr="008644A6" w:rsidRDefault="00BD259C" w:rsidP="00BE7ED5">
            <w:pPr>
              <w:tabs>
                <w:tab w:val="left" w:pos="284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Opcja ……..</w:t>
            </w:r>
            <w:r w:rsidRPr="008644A6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20" w:type="pct"/>
            <w:vMerge/>
          </w:tcPr>
          <w:p w:rsidR="00BD259C" w:rsidRPr="008644A6" w:rsidRDefault="00BD259C" w:rsidP="00BE7E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vMerge/>
          </w:tcPr>
          <w:p w:rsidR="00BD259C" w:rsidRPr="008644A6" w:rsidRDefault="00BD259C" w:rsidP="00BE7ED5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</w:tcPr>
          <w:p w:rsidR="00BD259C" w:rsidRPr="008644A6" w:rsidRDefault="00BD259C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BD259C" w:rsidRPr="008644A6" w:rsidRDefault="00BD259C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81025">
        <w:trPr>
          <w:trHeight w:val="201"/>
        </w:trPr>
        <w:tc>
          <w:tcPr>
            <w:tcW w:w="222" w:type="pct"/>
            <w:vMerge/>
          </w:tcPr>
          <w:p w:rsidR="00BD259C" w:rsidRPr="008644A6" w:rsidRDefault="00BD259C" w:rsidP="00BE7ED5">
            <w:pPr>
              <w:tabs>
                <w:tab w:val="left" w:pos="284"/>
              </w:tabs>
              <w:adjustRightInd w:val="0"/>
              <w:spacing w:before="60" w:after="60"/>
              <w:ind w:left="-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pct"/>
            <w:tcBorders>
              <w:right w:val="nil"/>
            </w:tcBorders>
            <w:vAlign w:val="center"/>
          </w:tcPr>
          <w:p w:rsidR="00BD259C" w:rsidRPr="008644A6" w:rsidRDefault="00BD259C" w:rsidP="00BE7ED5">
            <w:pPr>
              <w:tabs>
                <w:tab w:val="left" w:pos="284"/>
                <w:tab w:val="left" w:pos="1063"/>
              </w:tabs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Kwiaty i rośliny </w:t>
            </w:r>
            <w:r w:rsidRPr="008644A6">
              <w:rPr>
                <w:rFonts w:ascii="Arial" w:hAnsi="Arial" w:cs="Arial"/>
                <w:sz w:val="18"/>
                <w:szCs w:val="18"/>
              </w:rPr>
              <w:br/>
              <w:t>ozdobne, F&amp;O</w:t>
            </w:r>
          </w:p>
        </w:tc>
        <w:tc>
          <w:tcPr>
            <w:tcW w:w="660" w:type="pct"/>
            <w:tcBorders>
              <w:left w:val="nil"/>
            </w:tcBorders>
            <w:vAlign w:val="center"/>
          </w:tcPr>
          <w:p w:rsidR="00BD259C" w:rsidRPr="008644A6" w:rsidRDefault="00BD259C" w:rsidP="00BE7ED5">
            <w:pPr>
              <w:tabs>
                <w:tab w:val="left" w:pos="284"/>
                <w:tab w:val="left" w:pos="1063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Opcja ……..</w:t>
            </w:r>
            <w:r w:rsidRPr="008644A6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20" w:type="pct"/>
            <w:vMerge/>
          </w:tcPr>
          <w:p w:rsidR="00BD259C" w:rsidRPr="008644A6" w:rsidRDefault="00BD259C" w:rsidP="00BE7E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vMerge/>
          </w:tcPr>
          <w:p w:rsidR="00BD259C" w:rsidRPr="008644A6" w:rsidRDefault="00BD259C" w:rsidP="00BE7ED5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</w:tcPr>
          <w:p w:rsidR="00BD259C" w:rsidRPr="008644A6" w:rsidRDefault="00BD259C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BD259C" w:rsidRPr="008644A6" w:rsidRDefault="00BD259C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D81025">
        <w:trPr>
          <w:trHeight w:val="523"/>
        </w:trPr>
        <w:tc>
          <w:tcPr>
            <w:tcW w:w="222" w:type="pct"/>
            <w:vMerge/>
          </w:tcPr>
          <w:p w:rsidR="00BD259C" w:rsidRPr="008644A6" w:rsidRDefault="00BD259C" w:rsidP="00BE7ED5">
            <w:pPr>
              <w:tabs>
                <w:tab w:val="left" w:pos="284"/>
              </w:tabs>
              <w:adjustRightInd w:val="0"/>
              <w:spacing w:before="60" w:after="60"/>
              <w:ind w:left="-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pct"/>
            <w:tcBorders>
              <w:right w:val="nil"/>
            </w:tcBorders>
          </w:tcPr>
          <w:p w:rsidR="00BD259C" w:rsidRPr="008644A6" w:rsidRDefault="00BD259C" w:rsidP="00BE7ED5">
            <w:pPr>
              <w:tabs>
                <w:tab w:val="left" w:pos="284"/>
              </w:tabs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Roślinny materiał</w:t>
            </w:r>
          </w:p>
          <w:p w:rsidR="00BD259C" w:rsidRPr="008644A6" w:rsidRDefault="00BD259C" w:rsidP="00BE7ED5">
            <w:pPr>
              <w:tabs>
                <w:tab w:val="left" w:pos="284"/>
              </w:tabs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44A6">
              <w:rPr>
                <w:rFonts w:ascii="Arial" w:hAnsi="Arial" w:cs="Arial"/>
                <w:sz w:val="18"/>
                <w:szCs w:val="18"/>
              </w:rPr>
              <w:t>rozmnożeniowy</w:t>
            </w:r>
            <w:proofErr w:type="spellEnd"/>
            <w:r w:rsidRPr="008644A6">
              <w:rPr>
                <w:rFonts w:ascii="Arial" w:hAnsi="Arial" w:cs="Arial"/>
                <w:sz w:val="18"/>
                <w:szCs w:val="18"/>
              </w:rPr>
              <w:t>, PPM</w:t>
            </w:r>
          </w:p>
        </w:tc>
        <w:tc>
          <w:tcPr>
            <w:tcW w:w="660" w:type="pct"/>
            <w:tcBorders>
              <w:left w:val="nil"/>
            </w:tcBorders>
          </w:tcPr>
          <w:p w:rsidR="00BD259C" w:rsidRPr="008644A6" w:rsidRDefault="00BD259C" w:rsidP="00BE7ED5">
            <w:pPr>
              <w:tabs>
                <w:tab w:val="left" w:pos="284"/>
              </w:tabs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Opcja ……..</w:t>
            </w:r>
            <w:r w:rsidRPr="008644A6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20" w:type="pct"/>
            <w:vMerge/>
          </w:tcPr>
          <w:p w:rsidR="00BD259C" w:rsidRPr="008644A6" w:rsidRDefault="00BD259C" w:rsidP="00BE7E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vMerge/>
          </w:tcPr>
          <w:p w:rsidR="00BD259C" w:rsidRPr="008644A6" w:rsidRDefault="00BD259C" w:rsidP="00BE7ED5">
            <w:pPr>
              <w:tabs>
                <w:tab w:val="left" w:pos="284"/>
                <w:tab w:val="left" w:pos="1063"/>
              </w:tabs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</w:tcPr>
          <w:p w:rsidR="00BD259C" w:rsidRPr="008644A6" w:rsidRDefault="00BD259C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BD259C" w:rsidRPr="008644A6" w:rsidRDefault="00BD259C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259C" w:rsidRPr="008644A6" w:rsidRDefault="00BD259C" w:rsidP="00BD259C">
      <w:pPr>
        <w:pStyle w:val="Tytu"/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8644A6">
        <w:rPr>
          <w:rFonts w:ascii="Arial" w:hAnsi="Arial" w:cs="Arial"/>
          <w:sz w:val="18"/>
          <w:szCs w:val="18"/>
          <w:vertAlign w:val="superscript"/>
        </w:rPr>
        <w:t>*) Wpisać opcję 1 lub opcję 1 i 2</w:t>
      </w:r>
    </w:p>
    <w:p w:rsidR="006F235E" w:rsidRPr="008644A6" w:rsidRDefault="00A92D36" w:rsidP="00C058CE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lastRenderedPageBreak/>
        <w:t>ZAKRES AKREDYTACJI JEDNOSTKI CERTYFIKUJĄCEJ INTEGROWANĄ PRODUKCJĘ ROŚLIN</w:t>
      </w:r>
    </w:p>
    <w:tbl>
      <w:tblPr>
        <w:tblW w:w="491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7442"/>
        <w:gridCol w:w="1296"/>
        <w:gridCol w:w="364"/>
      </w:tblGrid>
      <w:tr w:rsidR="008644A6" w:rsidRPr="008644A6" w:rsidTr="00C058CE">
        <w:tc>
          <w:tcPr>
            <w:tcW w:w="324" w:type="pct"/>
            <w:vAlign w:val="center"/>
          </w:tcPr>
          <w:p w:rsidR="00A92D36" w:rsidRPr="008644A6" w:rsidRDefault="00A92D36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br w:type="page"/>
              <w:t>Nr</w:t>
            </w:r>
          </w:p>
        </w:tc>
        <w:tc>
          <w:tcPr>
            <w:tcW w:w="3822" w:type="pct"/>
            <w:vAlign w:val="center"/>
          </w:tcPr>
          <w:p w:rsidR="00A92D36" w:rsidRPr="008644A6" w:rsidRDefault="00A92D36" w:rsidP="00641DE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Rodzaj procesu</w:t>
            </w:r>
          </w:p>
        </w:tc>
        <w:tc>
          <w:tcPr>
            <w:tcW w:w="666" w:type="pct"/>
            <w:vAlign w:val="center"/>
          </w:tcPr>
          <w:p w:rsidR="00A92D36" w:rsidRPr="008644A6" w:rsidRDefault="00A92D36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</w:p>
          <w:p w:rsidR="00A92D36" w:rsidRPr="008644A6" w:rsidRDefault="00BD259C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6"/>
                <w:szCs w:val="16"/>
              </w:rPr>
              <w:t>(Lp. wg p. 2</w:t>
            </w:r>
            <w:r w:rsidR="00CB4ADD" w:rsidRPr="008644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92D36" w:rsidRPr="008644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7" w:type="pct"/>
            <w:shd w:val="clear" w:color="auto" w:fill="E6E6E6"/>
            <w:vAlign w:val="center"/>
          </w:tcPr>
          <w:p w:rsidR="00A92D36" w:rsidRPr="008644A6" w:rsidRDefault="00A92D36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644A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4"/>
            </w:r>
            <w:r w:rsidRPr="008644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644A6" w:rsidRPr="008644A6" w:rsidTr="00C058CE">
        <w:tc>
          <w:tcPr>
            <w:tcW w:w="324" w:type="pct"/>
          </w:tcPr>
          <w:p w:rsidR="00A92D36" w:rsidRPr="008644A6" w:rsidRDefault="00A92D36" w:rsidP="00641DEE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2" w:type="pct"/>
          </w:tcPr>
          <w:p w:rsidR="00A92D36" w:rsidRPr="008644A6" w:rsidRDefault="00A92D36" w:rsidP="00641DEE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Integrowana produkcja roślin </w:t>
            </w:r>
          </w:p>
        </w:tc>
        <w:tc>
          <w:tcPr>
            <w:tcW w:w="666" w:type="pct"/>
          </w:tcPr>
          <w:p w:rsidR="00A92D36" w:rsidRPr="008644A6" w:rsidRDefault="00A92D36" w:rsidP="00641D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A92D36" w:rsidRPr="008644A6" w:rsidRDefault="00A92D36" w:rsidP="00641D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5122" w:rsidRPr="008644A6" w:rsidRDefault="00125122" w:rsidP="00125122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>ZAKRES AKREDYTACJI JEDNOSTKI CERTYFIKUJĄCEJ WYDAJACEJ OPINIE W SPRAWIE WYROBÓW DOPUSZCZANYCH DO STOSOWANIA W ZAKŁ</w:t>
      </w:r>
      <w:r w:rsidR="002B66EE" w:rsidRPr="008644A6">
        <w:rPr>
          <w:rFonts w:ascii="Arial" w:hAnsi="Arial" w:cs="Arial"/>
          <w:b/>
          <w:sz w:val="24"/>
          <w:szCs w:val="24"/>
        </w:rPr>
        <w:t>A</w:t>
      </w:r>
      <w:r w:rsidRPr="008644A6">
        <w:rPr>
          <w:rFonts w:ascii="Arial" w:hAnsi="Arial" w:cs="Arial"/>
          <w:b/>
          <w:sz w:val="24"/>
          <w:szCs w:val="24"/>
        </w:rPr>
        <w:t>DACH GÓRNICZYCH – PROGRAM DAC-21</w:t>
      </w:r>
    </w:p>
    <w:tbl>
      <w:tblPr>
        <w:tblW w:w="491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437"/>
      </w:tblGrid>
      <w:tr w:rsidR="008644A6" w:rsidRPr="008644A6" w:rsidTr="00DA2C55">
        <w:trPr>
          <w:cantSplit/>
        </w:trPr>
        <w:tc>
          <w:tcPr>
            <w:tcW w:w="2211" w:type="pct"/>
          </w:tcPr>
          <w:p w:rsidR="00125122" w:rsidRPr="008644A6" w:rsidRDefault="00125122" w:rsidP="00DA2C55">
            <w:pPr>
              <w:spacing w:before="60"/>
              <w:ind w:left="36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6"/>
                <w:szCs w:val="16"/>
              </w:rPr>
              <w:t>Rodzaj działalności:</w:t>
            </w:r>
          </w:p>
        </w:tc>
        <w:tc>
          <w:tcPr>
            <w:tcW w:w="2789" w:type="pct"/>
          </w:tcPr>
          <w:p w:rsidR="00125122" w:rsidRPr="008644A6" w:rsidRDefault="00125122" w:rsidP="00DA2C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44A6">
              <w:rPr>
                <w:rFonts w:ascii="Arial" w:hAnsi="Arial" w:cs="Arial"/>
                <w:sz w:val="16"/>
                <w:szCs w:val="16"/>
              </w:rPr>
              <w:t>Dokument odniesienia:</w:t>
            </w:r>
          </w:p>
        </w:tc>
      </w:tr>
      <w:tr w:rsidR="008644A6" w:rsidRPr="008644A6" w:rsidTr="00DA2C55">
        <w:trPr>
          <w:cantSplit/>
          <w:trHeight w:val="1364"/>
        </w:trPr>
        <w:tc>
          <w:tcPr>
            <w:tcW w:w="2211" w:type="pct"/>
            <w:vAlign w:val="center"/>
          </w:tcPr>
          <w:p w:rsidR="00125122" w:rsidRPr="008644A6" w:rsidRDefault="00125122" w:rsidP="00DA2C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644A6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644A6">
              <w:rPr>
                <w:rFonts w:ascii="Arial" w:hAnsi="Arial" w:cs="Arial"/>
              </w:rPr>
              <w:br w:type="page"/>
            </w:r>
            <w:r w:rsidRPr="008644A6">
              <w:rPr>
                <w:rFonts w:ascii="Arial" w:hAnsi="Arial" w:cs="Arial"/>
                <w:b/>
              </w:rPr>
              <w:t>WYDAWANIE OPINII W SPRAWIE WYROBÓW DOPUSZCZANYCH DO STOSOWANIA W ZAKŁADACH GÓRNICZYCH</w:t>
            </w:r>
          </w:p>
        </w:tc>
        <w:tc>
          <w:tcPr>
            <w:tcW w:w="2789" w:type="pct"/>
            <w:vAlign w:val="center"/>
          </w:tcPr>
          <w:p w:rsidR="00125122" w:rsidRPr="008644A6" w:rsidRDefault="00125122" w:rsidP="00DA2C55">
            <w:pPr>
              <w:pStyle w:val="Nagwek9"/>
              <w:spacing w:before="60"/>
              <w:jc w:val="center"/>
              <w:rPr>
                <w:b w:val="0"/>
                <w:bCs/>
                <w:sz w:val="20"/>
              </w:rPr>
            </w:pPr>
            <w:r w:rsidRPr="008644A6">
              <w:rPr>
                <w:b w:val="0"/>
                <w:bCs/>
                <w:sz w:val="20"/>
              </w:rPr>
              <w:t>Ustawa z dnia 9 czerwca 2011 r.</w:t>
            </w:r>
          </w:p>
          <w:p w:rsidR="00125122" w:rsidRPr="008644A6" w:rsidRDefault="00125122" w:rsidP="00DA2C55">
            <w:pPr>
              <w:pStyle w:val="Nagwek9"/>
              <w:jc w:val="center"/>
              <w:rPr>
                <w:b w:val="0"/>
                <w:bCs/>
                <w:sz w:val="20"/>
              </w:rPr>
            </w:pPr>
            <w:r w:rsidRPr="008644A6">
              <w:rPr>
                <w:b w:val="0"/>
                <w:bCs/>
                <w:sz w:val="20"/>
              </w:rPr>
              <w:t>Prawo geologiczne i górnicze, art. 113 ust. 3</w:t>
            </w:r>
          </w:p>
          <w:p w:rsidR="00125122" w:rsidRPr="008644A6" w:rsidRDefault="00B63B7E" w:rsidP="00DA2C55">
            <w:pPr>
              <w:pStyle w:val="Nagwek9"/>
              <w:spacing w:before="120"/>
              <w:ind w:left="102"/>
              <w:jc w:val="center"/>
              <w:rPr>
                <w:b w:val="0"/>
              </w:rPr>
            </w:pPr>
            <w:r w:rsidRPr="008644A6">
              <w:rPr>
                <w:sz w:val="20"/>
              </w:rPr>
              <w:t>(Tekst jednolity: Dz. U. 2015 poz. 196</w:t>
            </w:r>
            <w:r w:rsidR="00942B2E" w:rsidRPr="008644A6">
              <w:rPr>
                <w:sz w:val="20"/>
              </w:rPr>
              <w:t xml:space="preserve"> z </w:t>
            </w:r>
            <w:proofErr w:type="spellStart"/>
            <w:r w:rsidR="00942B2E" w:rsidRPr="008644A6">
              <w:rPr>
                <w:sz w:val="20"/>
              </w:rPr>
              <w:t>późn</w:t>
            </w:r>
            <w:proofErr w:type="spellEnd"/>
            <w:r w:rsidR="00942B2E" w:rsidRPr="008644A6">
              <w:rPr>
                <w:sz w:val="20"/>
              </w:rPr>
              <w:t>. zm.</w:t>
            </w:r>
            <w:r w:rsidRPr="008644A6">
              <w:rPr>
                <w:sz w:val="20"/>
              </w:rPr>
              <w:t>)</w:t>
            </w:r>
          </w:p>
        </w:tc>
      </w:tr>
    </w:tbl>
    <w:p w:rsidR="00125122" w:rsidRPr="008644A6" w:rsidRDefault="00125122" w:rsidP="00641DEE">
      <w:pPr>
        <w:jc w:val="both"/>
        <w:rPr>
          <w:rFonts w:ascii="Arial" w:hAnsi="Arial"/>
          <w:sz w:val="16"/>
          <w:szCs w:val="16"/>
        </w:rPr>
      </w:pP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21"/>
        <w:gridCol w:w="3874"/>
        <w:gridCol w:w="3736"/>
        <w:gridCol w:w="1245"/>
        <w:gridCol w:w="387"/>
      </w:tblGrid>
      <w:tr w:rsidR="008644A6" w:rsidRPr="008644A6" w:rsidTr="002F5144">
        <w:trPr>
          <w:trHeight w:val="510"/>
        </w:trPr>
        <w:tc>
          <w:tcPr>
            <w:tcW w:w="421" w:type="dxa"/>
          </w:tcPr>
          <w:p w:rsidR="00125122" w:rsidRPr="008644A6" w:rsidRDefault="00125122" w:rsidP="00641DE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3874" w:type="dxa"/>
            <w:vAlign w:val="center"/>
          </w:tcPr>
          <w:p w:rsidR="00125122" w:rsidRPr="008644A6" w:rsidRDefault="00125122" w:rsidP="00641DE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bCs/>
                <w:sz w:val="18"/>
                <w:szCs w:val="18"/>
              </w:rPr>
              <w:t>Wyrób(y)</w:t>
            </w:r>
          </w:p>
        </w:tc>
        <w:tc>
          <w:tcPr>
            <w:tcW w:w="3736" w:type="dxa"/>
            <w:vAlign w:val="center"/>
          </w:tcPr>
          <w:p w:rsidR="00125122" w:rsidRPr="008644A6" w:rsidRDefault="00125122" w:rsidP="00641DE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bCs/>
                <w:sz w:val="18"/>
                <w:szCs w:val="18"/>
              </w:rPr>
              <w:t>Dokument normatywny</w:t>
            </w:r>
          </w:p>
        </w:tc>
        <w:tc>
          <w:tcPr>
            <w:tcW w:w="1245" w:type="dxa"/>
            <w:vAlign w:val="center"/>
          </w:tcPr>
          <w:p w:rsidR="00125122" w:rsidRPr="008644A6" w:rsidRDefault="00125122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Pr="008644A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A6177" w:rsidRPr="008644A6">
              <w:rPr>
                <w:rFonts w:ascii="Arial" w:hAnsi="Arial" w:cs="Arial"/>
                <w:b/>
                <w:sz w:val="16"/>
                <w:szCs w:val="16"/>
              </w:rPr>
              <w:t>(Lp. wg p. 2</w:t>
            </w:r>
            <w:r w:rsidR="00CB4ADD" w:rsidRPr="008644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644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125122" w:rsidRPr="008644A6" w:rsidRDefault="00125122" w:rsidP="00641DEE">
            <w:pPr>
              <w:spacing w:before="40" w:after="40"/>
              <w:jc w:val="center"/>
              <w:rPr>
                <w:rStyle w:val="Odwoanieprzypisudolnego"/>
                <w:rFonts w:cs="Arial"/>
                <w:sz w:val="18"/>
                <w:szCs w:val="18"/>
              </w:rPr>
            </w:pPr>
            <w:r w:rsidRPr="008644A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5"/>
            </w:r>
            <w:r w:rsidRPr="008644A6">
              <w:rPr>
                <w:rStyle w:val="Odwoanieprzypisudolnego"/>
                <w:rFonts w:cs="Arial"/>
                <w:sz w:val="18"/>
                <w:szCs w:val="18"/>
              </w:rPr>
              <w:t>)</w:t>
            </w:r>
          </w:p>
        </w:tc>
      </w:tr>
      <w:tr w:rsidR="008644A6" w:rsidRPr="008644A6" w:rsidTr="002F5144">
        <w:trPr>
          <w:trHeight w:val="303"/>
        </w:trPr>
        <w:tc>
          <w:tcPr>
            <w:tcW w:w="421" w:type="dxa"/>
          </w:tcPr>
          <w:p w:rsidR="00125122" w:rsidRPr="008644A6" w:rsidRDefault="00125122" w:rsidP="00DA2C55">
            <w:pPr>
              <w:spacing w:before="60" w:after="60"/>
              <w:jc w:val="both"/>
              <w:rPr>
                <w:rFonts w:ascii="Arial" w:hAnsi="Arial"/>
                <w:b/>
                <w:bCs/>
                <w:noProof/>
                <w:spacing w:val="-3"/>
                <w:sz w:val="18"/>
              </w:rPr>
            </w:pPr>
            <w:r w:rsidRPr="008644A6">
              <w:rPr>
                <w:rFonts w:ascii="Arial" w:hAnsi="Arial"/>
                <w:b/>
                <w:bCs/>
                <w:noProof/>
                <w:spacing w:val="-3"/>
                <w:sz w:val="18"/>
              </w:rPr>
              <w:t>1.</w:t>
            </w:r>
          </w:p>
        </w:tc>
        <w:tc>
          <w:tcPr>
            <w:tcW w:w="3874" w:type="dxa"/>
          </w:tcPr>
          <w:p w:rsidR="00125122" w:rsidRPr="008644A6" w:rsidRDefault="00125122" w:rsidP="00DA2C55">
            <w:pPr>
              <w:spacing w:before="40" w:after="40"/>
              <w:jc w:val="both"/>
              <w:rPr>
                <w:rFonts w:ascii="Arial" w:hAnsi="Arial"/>
                <w:noProof/>
                <w:spacing w:val="-3"/>
                <w:sz w:val="18"/>
              </w:rPr>
            </w:pPr>
            <w:r w:rsidRPr="008644A6">
              <w:rPr>
                <w:rFonts w:ascii="Arial" w:hAnsi="Arial"/>
                <w:b/>
                <w:bCs/>
                <w:noProof/>
                <w:spacing w:val="-3"/>
                <w:sz w:val="18"/>
              </w:rPr>
              <w:t>Elementy górniczych wyciągów szybowych</w:t>
            </w:r>
          </w:p>
        </w:tc>
        <w:tc>
          <w:tcPr>
            <w:tcW w:w="3736" w:type="dxa"/>
            <w:vMerge w:val="restart"/>
            <w:tcBorders>
              <w:bottom w:val="nil"/>
            </w:tcBorders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 xml:space="preserve">Rozporządzenie Rady Ministrów </w:t>
            </w:r>
            <w:r w:rsidRPr="008644A6">
              <w:rPr>
                <w:rFonts w:ascii="Arial" w:hAnsi="Arial" w:cs="Arial"/>
                <w:sz w:val="18"/>
                <w:szCs w:val="18"/>
              </w:rPr>
              <w:br/>
              <w:t xml:space="preserve">z dnia 30 kwietnia 2004 r. </w:t>
            </w:r>
            <w:r w:rsidRPr="008644A6">
              <w:rPr>
                <w:rFonts w:ascii="Arial" w:hAnsi="Arial" w:cs="Arial"/>
                <w:sz w:val="18"/>
                <w:szCs w:val="18"/>
              </w:rPr>
              <w:br/>
              <w:t>w sprawie dopuszczania wyrobów do stosowania w zakładach górniczych</w:t>
            </w:r>
          </w:p>
          <w:p w:rsidR="00125122" w:rsidRPr="008644A6" w:rsidRDefault="00125122" w:rsidP="00DA2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Załącznik nr 2</w:t>
            </w:r>
          </w:p>
          <w:p w:rsidR="00125122" w:rsidRPr="008644A6" w:rsidRDefault="00125122" w:rsidP="00DA2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 xml:space="preserve">(Dz. U. 2004 Nr 99 poz. 1003 z </w:t>
            </w:r>
            <w:proofErr w:type="spellStart"/>
            <w:r w:rsidRPr="008644A6">
              <w:rPr>
                <w:rFonts w:ascii="Arial" w:hAnsi="Arial" w:cs="Arial"/>
                <w:b/>
                <w:sz w:val="18"/>
                <w:szCs w:val="18"/>
              </w:rPr>
              <w:t>późn</w:t>
            </w:r>
            <w:proofErr w:type="spellEnd"/>
            <w:r w:rsidRPr="008644A6">
              <w:rPr>
                <w:rFonts w:ascii="Arial" w:hAnsi="Arial" w:cs="Arial"/>
                <w:b/>
                <w:sz w:val="18"/>
                <w:szCs w:val="18"/>
              </w:rPr>
              <w:t>. zm.)</w:t>
            </w:r>
          </w:p>
          <w:p w:rsidR="00125122" w:rsidRPr="008644A6" w:rsidRDefault="00125122" w:rsidP="00DA2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</w:tcPr>
          <w:p w:rsidR="00125122" w:rsidRPr="008644A6" w:rsidRDefault="00125122" w:rsidP="00DA2C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25122" w:rsidRPr="008644A6" w:rsidRDefault="00125122" w:rsidP="00DA2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233"/>
        </w:trPr>
        <w:tc>
          <w:tcPr>
            <w:tcW w:w="421" w:type="dxa"/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3874" w:type="dxa"/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1.1.a Maszyny wyciągowe – część elektryczna</w:t>
            </w:r>
          </w:p>
        </w:tc>
        <w:tc>
          <w:tcPr>
            <w:tcW w:w="3736" w:type="dxa"/>
            <w:vMerge/>
            <w:tcBorders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25122" w:rsidRPr="008644A6" w:rsidRDefault="00125122" w:rsidP="00DA2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233"/>
        </w:trPr>
        <w:tc>
          <w:tcPr>
            <w:tcW w:w="421" w:type="dxa"/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3874" w:type="dxa"/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1.1.b Maszyny wyciągowe – część mechaniczna</w:t>
            </w:r>
          </w:p>
        </w:tc>
        <w:tc>
          <w:tcPr>
            <w:tcW w:w="3736" w:type="dxa"/>
            <w:vMerge/>
            <w:tcBorders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329"/>
        </w:trPr>
        <w:tc>
          <w:tcPr>
            <w:tcW w:w="421" w:type="dxa"/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3874" w:type="dxa"/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1.2 Naczynia wyciągowe</w:t>
            </w:r>
          </w:p>
        </w:tc>
        <w:tc>
          <w:tcPr>
            <w:tcW w:w="3736" w:type="dxa"/>
            <w:vMerge/>
            <w:tcBorders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309"/>
        </w:trPr>
        <w:tc>
          <w:tcPr>
            <w:tcW w:w="421" w:type="dxa"/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3874" w:type="dxa"/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1.3 Koła linowe</w:t>
            </w:r>
          </w:p>
        </w:tc>
        <w:tc>
          <w:tcPr>
            <w:tcW w:w="3736" w:type="dxa"/>
            <w:vMerge/>
            <w:tcBorders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520"/>
        </w:trPr>
        <w:tc>
          <w:tcPr>
            <w:tcW w:w="421" w:type="dxa"/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3874" w:type="dxa"/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1.4 Zawieszenia lin wyciągowych wyrównawczych, prowadniczych i odbojowych</w:t>
            </w:r>
          </w:p>
        </w:tc>
        <w:tc>
          <w:tcPr>
            <w:tcW w:w="3736" w:type="dxa"/>
            <w:tcBorders>
              <w:top w:val="nil"/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330"/>
        </w:trPr>
        <w:tc>
          <w:tcPr>
            <w:tcW w:w="421" w:type="dxa"/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3874" w:type="dxa"/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1.5 Zawieszenia niośne naczyń wyciągowych</w:t>
            </w:r>
          </w:p>
        </w:tc>
        <w:tc>
          <w:tcPr>
            <w:tcW w:w="3736" w:type="dxa"/>
            <w:tcBorders>
              <w:top w:val="nil"/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329"/>
        </w:trPr>
        <w:tc>
          <w:tcPr>
            <w:tcW w:w="421" w:type="dxa"/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3874" w:type="dxa"/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1.6 Wciągarki wolnobieżne</w:t>
            </w:r>
          </w:p>
        </w:tc>
        <w:tc>
          <w:tcPr>
            <w:tcW w:w="3736" w:type="dxa"/>
            <w:tcBorders>
              <w:top w:val="nil"/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329"/>
        </w:trPr>
        <w:tc>
          <w:tcPr>
            <w:tcW w:w="421" w:type="dxa"/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3874" w:type="dxa"/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1.7 Urządzenia sygnalizacji i łączności szybowej</w:t>
            </w:r>
          </w:p>
        </w:tc>
        <w:tc>
          <w:tcPr>
            <w:tcW w:w="3736" w:type="dxa"/>
            <w:tcBorders>
              <w:top w:val="nil"/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329"/>
        </w:trPr>
        <w:tc>
          <w:tcPr>
            <w:tcW w:w="421" w:type="dxa"/>
            <w:tcBorders>
              <w:top w:val="nil"/>
            </w:tcBorders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1.8 Wyodrębnione zespoły elementów wymienionych w pkt 1.1 – 1.7</w:t>
            </w:r>
          </w:p>
        </w:tc>
        <w:tc>
          <w:tcPr>
            <w:tcW w:w="3736" w:type="dxa"/>
            <w:tcBorders>
              <w:top w:val="nil"/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1037"/>
        </w:trPr>
        <w:tc>
          <w:tcPr>
            <w:tcW w:w="421" w:type="dxa"/>
            <w:tcBorders>
              <w:top w:val="nil"/>
            </w:tcBorders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2.</w:t>
            </w:r>
          </w:p>
        </w:tc>
        <w:tc>
          <w:tcPr>
            <w:tcW w:w="3874" w:type="dxa"/>
            <w:tcBorders>
              <w:top w:val="nil"/>
            </w:tcBorders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644A6">
              <w:rPr>
                <w:rFonts w:ascii="Arial" w:hAnsi="Arial"/>
                <w:b/>
                <w:bCs/>
                <w:noProof/>
                <w:spacing w:val="-3"/>
                <w:sz w:val="18"/>
              </w:rPr>
              <w:t>Głowice eksploatacyjne (wydobywcze) wraz z systemami sterowania, z wyłaczeniem głowic podmorskich, stosowane w zakładach górniczych wydobywajacych kopaliny otworami wiertniczymi</w:t>
            </w:r>
          </w:p>
        </w:tc>
        <w:tc>
          <w:tcPr>
            <w:tcW w:w="3736" w:type="dxa"/>
            <w:tcBorders>
              <w:top w:val="nil"/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557"/>
        </w:trPr>
        <w:tc>
          <w:tcPr>
            <w:tcW w:w="421" w:type="dxa"/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3.</w:t>
            </w:r>
          </w:p>
        </w:tc>
        <w:tc>
          <w:tcPr>
            <w:tcW w:w="3874" w:type="dxa"/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644A6">
              <w:rPr>
                <w:rFonts w:ascii="Arial" w:hAnsi="Arial"/>
                <w:b/>
                <w:bCs/>
                <w:noProof/>
                <w:spacing w:val="-3"/>
                <w:sz w:val="18"/>
              </w:rPr>
              <w:t>Wyroby stosowane w wyrobiskach podziemnych zakładów górniczych</w:t>
            </w:r>
          </w:p>
        </w:tc>
        <w:tc>
          <w:tcPr>
            <w:tcW w:w="3736" w:type="dxa"/>
            <w:tcBorders>
              <w:top w:val="nil"/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557"/>
        </w:trPr>
        <w:tc>
          <w:tcPr>
            <w:tcW w:w="421" w:type="dxa"/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3874" w:type="dxa"/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3.1 Urządzenia transportu linowego, kolejki podwieszone, kolejki spągowe oraz ich podzespoły</w:t>
            </w:r>
          </w:p>
        </w:tc>
        <w:tc>
          <w:tcPr>
            <w:tcW w:w="3736" w:type="dxa"/>
            <w:tcBorders>
              <w:top w:val="nil"/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557"/>
        </w:trPr>
        <w:tc>
          <w:tcPr>
            <w:tcW w:w="421" w:type="dxa"/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3874" w:type="dxa"/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3.2 Wozy do przewozu osób i wozy specjane oraz pojazdy z napędem spalinowym do przewozu osób</w:t>
            </w:r>
          </w:p>
        </w:tc>
        <w:tc>
          <w:tcPr>
            <w:tcW w:w="3736" w:type="dxa"/>
            <w:tcBorders>
              <w:top w:val="nil"/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557"/>
        </w:trPr>
        <w:tc>
          <w:tcPr>
            <w:tcW w:w="421" w:type="dxa"/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3874" w:type="dxa"/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3.3 Maszyny i urządzenia elektryczne oraz aparatura łączeniowa na napięcie powyżej 1 kV prądu przemiennego lub powyżej 1,5 kV prądu stałego</w:t>
            </w:r>
          </w:p>
        </w:tc>
        <w:tc>
          <w:tcPr>
            <w:tcW w:w="3736" w:type="dxa"/>
            <w:tcBorders>
              <w:top w:val="nil"/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557"/>
        </w:trPr>
        <w:tc>
          <w:tcPr>
            <w:tcW w:w="421" w:type="dxa"/>
            <w:tcBorders>
              <w:top w:val="nil"/>
            </w:tcBorders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125122" w:rsidRPr="008644A6" w:rsidRDefault="00125122" w:rsidP="00125122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3.4 Systemy łaczności, bezpieczeństwa i alarmowania oraz zintegrowane systemy sterowania kompleksów wydobywczych i przodkowych</w:t>
            </w:r>
          </w:p>
        </w:tc>
        <w:tc>
          <w:tcPr>
            <w:tcW w:w="3736" w:type="dxa"/>
            <w:tcBorders>
              <w:top w:val="nil"/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329"/>
        </w:trPr>
        <w:tc>
          <w:tcPr>
            <w:tcW w:w="421" w:type="dxa"/>
            <w:tcBorders>
              <w:top w:val="nil"/>
            </w:tcBorders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3.5 Taśmy przenośnikowe</w:t>
            </w:r>
          </w:p>
        </w:tc>
        <w:tc>
          <w:tcPr>
            <w:tcW w:w="3736" w:type="dxa"/>
            <w:tcBorders>
              <w:top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329"/>
        </w:trPr>
        <w:tc>
          <w:tcPr>
            <w:tcW w:w="421" w:type="dxa"/>
          </w:tcPr>
          <w:p w:rsidR="00125122" w:rsidRPr="008644A6" w:rsidRDefault="00125122" w:rsidP="00DA2C55">
            <w:pPr>
              <w:spacing w:before="60" w:after="60"/>
              <w:jc w:val="center"/>
              <w:rPr>
                <w:rFonts w:ascii="Arial" w:hAnsi="Arial"/>
                <w:noProof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4.</w:t>
            </w:r>
          </w:p>
        </w:tc>
        <w:tc>
          <w:tcPr>
            <w:tcW w:w="3874" w:type="dxa"/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644A6">
              <w:rPr>
                <w:rFonts w:ascii="Arial" w:hAnsi="Arial"/>
                <w:b/>
                <w:bCs/>
                <w:noProof/>
                <w:spacing w:val="-3"/>
                <w:sz w:val="18"/>
              </w:rPr>
              <w:t>Sprzęt strzałowy</w:t>
            </w:r>
          </w:p>
        </w:tc>
        <w:tc>
          <w:tcPr>
            <w:tcW w:w="3736" w:type="dxa"/>
            <w:tcBorders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329"/>
        </w:trPr>
        <w:tc>
          <w:tcPr>
            <w:tcW w:w="421" w:type="dxa"/>
            <w:tcBorders>
              <w:top w:val="nil"/>
            </w:tcBorders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>4.1 Urządzenia do mechanicznego wytwarzania i ładowania materiałów wybuchowych</w:t>
            </w:r>
          </w:p>
        </w:tc>
        <w:tc>
          <w:tcPr>
            <w:tcW w:w="3736" w:type="dxa"/>
            <w:tcBorders>
              <w:top w:val="nil"/>
              <w:bottom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44A6" w:rsidRPr="008644A6" w:rsidTr="002F5144">
        <w:trPr>
          <w:trHeight w:val="575"/>
        </w:trPr>
        <w:tc>
          <w:tcPr>
            <w:tcW w:w="421" w:type="dxa"/>
          </w:tcPr>
          <w:p w:rsidR="00125122" w:rsidRPr="008644A6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3874" w:type="dxa"/>
          </w:tcPr>
          <w:p w:rsidR="00125122" w:rsidRPr="008644A6" w:rsidRDefault="00125122" w:rsidP="00DA2C55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644A6">
              <w:rPr>
                <w:rFonts w:ascii="Arial" w:hAnsi="Arial"/>
                <w:noProof/>
                <w:spacing w:val="-3"/>
                <w:sz w:val="18"/>
              </w:rPr>
              <w:t xml:space="preserve">4.2 Wozy i pojazdy do przewożenia lub przechowywania środków strzałowych </w:t>
            </w:r>
          </w:p>
        </w:tc>
        <w:tc>
          <w:tcPr>
            <w:tcW w:w="3736" w:type="dxa"/>
            <w:tcBorders>
              <w:top w:val="nil"/>
            </w:tcBorders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125122" w:rsidRPr="008644A6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D259C" w:rsidRPr="008644A6" w:rsidRDefault="00BD259C" w:rsidP="00BD259C">
      <w:pPr>
        <w:pStyle w:val="Tytu"/>
        <w:numPr>
          <w:ilvl w:val="0"/>
          <w:numId w:val="7"/>
        </w:numPr>
        <w:tabs>
          <w:tab w:val="clear" w:pos="360"/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 xml:space="preserve">ZAKRES AKREDYTACJI JEDNOSTEK ORGANIZACYJNYCH UBIEGAJĄCYCH SIĘ </w:t>
      </w:r>
      <w:r w:rsidRPr="008644A6">
        <w:rPr>
          <w:rFonts w:ascii="Arial" w:hAnsi="Arial" w:cs="Arial"/>
          <w:b/>
          <w:sz w:val="24"/>
          <w:szCs w:val="24"/>
        </w:rPr>
        <w:br/>
        <w:t>O ZGODĘ PREZESA UTK NA WYKONYWANIE OCEN ZGODNOŚCI W OBSZARZE KOLEI - PROGRAM DAC-22</w:t>
      </w:r>
    </w:p>
    <w:tbl>
      <w:tblPr>
        <w:tblW w:w="49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8644A6" w:rsidRPr="008644A6" w:rsidTr="00BE7ED5">
        <w:trPr>
          <w:cantSplit/>
        </w:trPr>
        <w:tc>
          <w:tcPr>
            <w:tcW w:w="5000" w:type="pct"/>
          </w:tcPr>
          <w:p w:rsidR="00BD259C" w:rsidRPr="008644A6" w:rsidRDefault="00BD259C" w:rsidP="00BE7ED5">
            <w:pPr>
              <w:spacing w:before="60"/>
              <w:rPr>
                <w:rFonts w:ascii="Arial" w:hAnsi="Arial"/>
                <w:sz w:val="16"/>
              </w:rPr>
            </w:pPr>
            <w:r w:rsidRPr="008644A6">
              <w:rPr>
                <w:rFonts w:ascii="Arial" w:hAnsi="Arial"/>
                <w:sz w:val="16"/>
              </w:rPr>
              <w:t>Dokument odniesienia:</w:t>
            </w:r>
          </w:p>
        </w:tc>
      </w:tr>
      <w:tr w:rsidR="008644A6" w:rsidRPr="008644A6" w:rsidTr="00BE7ED5">
        <w:trPr>
          <w:cantSplit/>
        </w:trPr>
        <w:tc>
          <w:tcPr>
            <w:tcW w:w="5000" w:type="pct"/>
            <w:vAlign w:val="center"/>
          </w:tcPr>
          <w:p w:rsidR="00BD259C" w:rsidRPr="008644A6" w:rsidRDefault="00BD259C" w:rsidP="00BE7ED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644A6">
              <w:rPr>
                <w:rFonts w:ascii="Arial" w:hAnsi="Arial" w:cs="Arial"/>
              </w:rPr>
              <w:t xml:space="preserve">Rozporządzenie Ministra Infrastruktury i Rozwoju z dnia 13 maja 2014 r. w sprawie dopuszczania do eksploatacji określonych rodzajów budowli, urządzeń i pojazdów kolejowych </w:t>
            </w:r>
          </w:p>
          <w:p w:rsidR="00BD259C" w:rsidRPr="008644A6" w:rsidRDefault="00BD259C" w:rsidP="00BE7ED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8644A6">
              <w:rPr>
                <w:rFonts w:ascii="Arial" w:hAnsi="Arial" w:cs="Arial"/>
              </w:rPr>
              <w:t>(Dz. U. 2014 poz. 720)</w:t>
            </w:r>
          </w:p>
        </w:tc>
      </w:tr>
    </w:tbl>
    <w:p w:rsidR="00BD259C" w:rsidRPr="008644A6" w:rsidRDefault="00BD259C" w:rsidP="00BD259C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3648"/>
        <w:gridCol w:w="3205"/>
      </w:tblGrid>
      <w:tr w:rsidR="008644A6" w:rsidRPr="008644A6" w:rsidTr="00BE7ED5">
        <w:trPr>
          <w:trHeight w:val="596"/>
        </w:trPr>
        <w:tc>
          <w:tcPr>
            <w:tcW w:w="1483" w:type="pct"/>
            <w:vAlign w:val="center"/>
          </w:tcPr>
          <w:p w:rsidR="00BD259C" w:rsidRPr="008644A6" w:rsidRDefault="00BD259C" w:rsidP="00641DEE">
            <w:pPr>
              <w:keepNext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bCs/>
                <w:sz w:val="18"/>
                <w:szCs w:val="18"/>
              </w:rPr>
              <w:t>Obiekty</w:t>
            </w:r>
          </w:p>
        </w:tc>
        <w:tc>
          <w:tcPr>
            <w:tcW w:w="1872" w:type="pct"/>
            <w:vAlign w:val="center"/>
          </w:tcPr>
          <w:p w:rsidR="00BD259C" w:rsidRPr="008644A6" w:rsidRDefault="00BD259C" w:rsidP="00641DEE">
            <w:pPr>
              <w:keepNext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bCs/>
                <w:sz w:val="18"/>
                <w:szCs w:val="18"/>
              </w:rPr>
              <w:t>Specyfikacje techniczne / dokumenty normatywne</w:t>
            </w:r>
          </w:p>
        </w:tc>
        <w:tc>
          <w:tcPr>
            <w:tcW w:w="1645" w:type="pct"/>
            <w:vAlign w:val="center"/>
          </w:tcPr>
          <w:p w:rsidR="00BD259C" w:rsidRPr="008644A6" w:rsidRDefault="00BD259C" w:rsidP="00641DEE">
            <w:pPr>
              <w:keepNext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bCs/>
                <w:sz w:val="18"/>
                <w:szCs w:val="18"/>
              </w:rPr>
              <w:t>Moduł oceny zgodności</w:t>
            </w:r>
            <w:r w:rsidRPr="008644A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*)</w:t>
            </w:r>
          </w:p>
        </w:tc>
      </w:tr>
      <w:tr w:rsidR="008644A6" w:rsidRPr="008644A6" w:rsidTr="00BE7ED5">
        <w:trPr>
          <w:trHeight w:val="343"/>
        </w:trPr>
        <w:tc>
          <w:tcPr>
            <w:tcW w:w="1483" w:type="pct"/>
            <w:vAlign w:val="center"/>
          </w:tcPr>
          <w:p w:rsidR="00BD259C" w:rsidRPr="008644A6" w:rsidRDefault="00BD259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Budowle:</w:t>
            </w:r>
          </w:p>
        </w:tc>
        <w:tc>
          <w:tcPr>
            <w:tcW w:w="1872" w:type="pct"/>
            <w:vAlign w:val="center"/>
          </w:tcPr>
          <w:p w:rsidR="00BD259C" w:rsidRPr="008644A6" w:rsidRDefault="00BD259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pct"/>
          </w:tcPr>
          <w:p w:rsidR="00BD259C" w:rsidRPr="008644A6" w:rsidRDefault="00BD259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44A6" w:rsidRPr="008644A6" w:rsidTr="00BE7ED5">
        <w:trPr>
          <w:trHeight w:val="270"/>
        </w:trPr>
        <w:tc>
          <w:tcPr>
            <w:tcW w:w="1483" w:type="pct"/>
            <w:vAlign w:val="center"/>
          </w:tcPr>
          <w:p w:rsidR="00BD259C" w:rsidRPr="008644A6" w:rsidRDefault="00BD259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Urządzenia:</w:t>
            </w:r>
          </w:p>
        </w:tc>
        <w:tc>
          <w:tcPr>
            <w:tcW w:w="1872" w:type="pct"/>
            <w:vAlign w:val="center"/>
          </w:tcPr>
          <w:p w:rsidR="00BD259C" w:rsidRPr="008644A6" w:rsidRDefault="00BD259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pct"/>
          </w:tcPr>
          <w:p w:rsidR="00BD259C" w:rsidRPr="008644A6" w:rsidRDefault="00BD259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44A6" w:rsidRPr="008644A6" w:rsidTr="00BE7ED5">
        <w:trPr>
          <w:trHeight w:val="309"/>
        </w:trPr>
        <w:tc>
          <w:tcPr>
            <w:tcW w:w="1483" w:type="pct"/>
            <w:vAlign w:val="center"/>
          </w:tcPr>
          <w:p w:rsidR="00BD259C" w:rsidRPr="008644A6" w:rsidRDefault="00BD259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8"/>
                <w:szCs w:val="18"/>
              </w:rPr>
              <w:t>Pojazdy kolejowe:</w:t>
            </w:r>
          </w:p>
        </w:tc>
        <w:tc>
          <w:tcPr>
            <w:tcW w:w="1872" w:type="pct"/>
            <w:vAlign w:val="center"/>
          </w:tcPr>
          <w:p w:rsidR="00BD259C" w:rsidRPr="008644A6" w:rsidRDefault="00BD259C" w:rsidP="00BE7ED5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pct"/>
          </w:tcPr>
          <w:p w:rsidR="00BD259C" w:rsidRPr="008644A6" w:rsidRDefault="00BD259C" w:rsidP="00BE7ED5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8042E" w:rsidRPr="008644A6" w:rsidRDefault="00BD259C" w:rsidP="00BD259C">
      <w:pPr>
        <w:pStyle w:val="ZnakZnakZnakZnak2"/>
        <w:jc w:val="both"/>
        <w:rPr>
          <w:rFonts w:ascii="Arial" w:hAnsi="Arial" w:cs="Arial"/>
          <w:sz w:val="16"/>
          <w:szCs w:val="16"/>
        </w:rPr>
      </w:pPr>
      <w:r w:rsidRPr="008644A6">
        <w:rPr>
          <w:rFonts w:ascii="Arial" w:hAnsi="Arial" w:cs="Arial"/>
          <w:sz w:val="16"/>
          <w:szCs w:val="16"/>
        </w:rPr>
        <w:t xml:space="preserve">*) Możliwe moduły oceny zgodności: certyfikat zgodności typu, certyfikat zgodności z typem w oparciu o wewnętrzną kontrolę produkcji oraz badanie produktów pod nadzorem, certyfikat zgodności z typem w oparciu o wewnętrzną kontrolę produkcji oraz badanie produktów pod nadzorem w przypadkowych odstępach czasu, certyfikat zgodności z typem w oparciu o zapewnienie jakości produkcji, certyfikat zgodności z typem w oparciu o zapewnienie jakości produktu, certyfikat zgodności z typem w oparciu o weryfikację produktu, certyfikat zgodności </w:t>
      </w:r>
      <w:r w:rsidRPr="008644A6">
        <w:rPr>
          <w:rFonts w:ascii="Arial" w:hAnsi="Arial" w:cs="Arial"/>
          <w:sz w:val="16"/>
          <w:szCs w:val="16"/>
        </w:rPr>
        <w:br/>
        <w:t>z typem na podstawie badań technicznych niezbędnych do stwierdzenia zgodności z typem.</w:t>
      </w:r>
    </w:p>
    <w:p w:rsidR="00F8042E" w:rsidRPr="008644A6" w:rsidRDefault="00F8042E" w:rsidP="001D03FB">
      <w:pPr>
        <w:pStyle w:val="Tytu"/>
        <w:numPr>
          <w:ilvl w:val="0"/>
          <w:numId w:val="7"/>
        </w:numPr>
        <w:tabs>
          <w:tab w:val="clear" w:pos="360"/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>ZAKRES AKREDYTACJI</w:t>
      </w:r>
      <w:r w:rsidR="005A75CC" w:rsidRPr="008644A6">
        <w:rPr>
          <w:rFonts w:ascii="Arial" w:hAnsi="Arial" w:cs="Arial"/>
          <w:b/>
          <w:sz w:val="24"/>
          <w:szCs w:val="24"/>
        </w:rPr>
        <w:t xml:space="preserve"> JEDNOSTEK PROWA</w:t>
      </w:r>
      <w:r w:rsidR="003307A0" w:rsidRPr="008644A6">
        <w:rPr>
          <w:rFonts w:ascii="Arial" w:hAnsi="Arial" w:cs="Arial"/>
          <w:b/>
          <w:sz w:val="24"/>
          <w:szCs w:val="24"/>
        </w:rPr>
        <w:t>DZĄCYCH OCENĘ KWALIFIKOWANYCH DO</w:t>
      </w:r>
      <w:r w:rsidR="005A75CC" w:rsidRPr="008644A6">
        <w:rPr>
          <w:rFonts w:ascii="Arial" w:hAnsi="Arial" w:cs="Arial"/>
          <w:b/>
          <w:sz w:val="24"/>
          <w:szCs w:val="24"/>
        </w:rPr>
        <w:t>STAWCÓW USŁUG ZAUFANIA</w:t>
      </w:r>
    </w:p>
    <w:tbl>
      <w:tblPr>
        <w:tblW w:w="4960" w:type="pct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5439"/>
      </w:tblGrid>
      <w:tr w:rsidR="008644A6" w:rsidRPr="008644A6" w:rsidTr="00722963">
        <w:trPr>
          <w:cantSplit/>
        </w:trPr>
        <w:tc>
          <w:tcPr>
            <w:tcW w:w="2234" w:type="pct"/>
          </w:tcPr>
          <w:p w:rsidR="007B315D" w:rsidRPr="008644A6" w:rsidRDefault="007B315D" w:rsidP="006A208B">
            <w:pPr>
              <w:spacing w:before="60"/>
              <w:ind w:left="36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644A6">
              <w:rPr>
                <w:rFonts w:ascii="Arial" w:hAnsi="Arial" w:cs="Arial"/>
                <w:sz w:val="16"/>
                <w:szCs w:val="16"/>
              </w:rPr>
              <w:t>Rodzaj działalności:</w:t>
            </w:r>
          </w:p>
        </w:tc>
        <w:tc>
          <w:tcPr>
            <w:tcW w:w="2766" w:type="pct"/>
          </w:tcPr>
          <w:p w:rsidR="007B315D" w:rsidRPr="008644A6" w:rsidRDefault="007B315D" w:rsidP="006A20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44A6">
              <w:rPr>
                <w:rFonts w:ascii="Arial" w:hAnsi="Arial" w:cs="Arial"/>
                <w:sz w:val="16"/>
                <w:szCs w:val="16"/>
              </w:rPr>
              <w:t>Dokument odniesienia:</w:t>
            </w:r>
          </w:p>
        </w:tc>
      </w:tr>
      <w:tr w:rsidR="008644A6" w:rsidRPr="008644A6" w:rsidTr="00722963">
        <w:trPr>
          <w:cantSplit/>
          <w:trHeight w:val="1364"/>
        </w:trPr>
        <w:tc>
          <w:tcPr>
            <w:tcW w:w="2234" w:type="pct"/>
            <w:vAlign w:val="center"/>
          </w:tcPr>
          <w:p w:rsidR="007B315D" w:rsidRPr="008644A6" w:rsidRDefault="007B315D" w:rsidP="006A208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644A6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644A6">
              <w:rPr>
                <w:rFonts w:ascii="Arial" w:hAnsi="Arial" w:cs="Arial"/>
              </w:rPr>
              <w:br w:type="page"/>
            </w:r>
            <w:r w:rsidRPr="008644A6">
              <w:rPr>
                <w:rFonts w:ascii="Arial" w:hAnsi="Arial" w:cs="Arial"/>
                <w:b/>
              </w:rPr>
              <w:t>Ocena kwalifikowanych dostawców usług zaufania</w:t>
            </w:r>
          </w:p>
        </w:tc>
        <w:tc>
          <w:tcPr>
            <w:tcW w:w="2766" w:type="pct"/>
            <w:vAlign w:val="center"/>
          </w:tcPr>
          <w:p w:rsidR="007B315D" w:rsidRPr="008644A6" w:rsidRDefault="007B315D" w:rsidP="007B315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644A6">
              <w:rPr>
                <w:rFonts w:ascii="Arial" w:hAnsi="Arial" w:cs="Arial"/>
              </w:rPr>
              <w:t xml:space="preserve">Rozporządzenie Parlamentu Europejskiego i Rady (UE) Nr 910/2014 z dnia 23 lipca 2014 r. w sprawie identyfikacji elektronicznej i usług zaufania w odniesieniu do transakcji elektronicznych na rynku wewnętrznym oraz uchylające dyrektywę 1999/93/WE </w:t>
            </w:r>
          </w:p>
          <w:p w:rsidR="007B315D" w:rsidRPr="008644A6" w:rsidRDefault="007B315D" w:rsidP="007B315D">
            <w:pPr>
              <w:pStyle w:val="Nagwek9"/>
              <w:spacing w:before="120"/>
              <w:ind w:left="102"/>
              <w:jc w:val="center"/>
              <w:rPr>
                <w:b w:val="0"/>
              </w:rPr>
            </w:pPr>
            <w:r w:rsidRPr="008644A6">
              <w:t>(</w:t>
            </w:r>
            <w:proofErr w:type="spellStart"/>
            <w:r w:rsidRPr="008644A6">
              <w:t>Dz.U</w:t>
            </w:r>
            <w:proofErr w:type="spellEnd"/>
            <w:r w:rsidRPr="008644A6">
              <w:t>. L 257 z 28.8.2014)</w:t>
            </w:r>
          </w:p>
        </w:tc>
      </w:tr>
    </w:tbl>
    <w:p w:rsidR="00F8042E" w:rsidRPr="008644A6" w:rsidRDefault="00F8042E" w:rsidP="00F8042E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495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4816"/>
        <w:gridCol w:w="644"/>
      </w:tblGrid>
      <w:tr w:rsidR="008644A6" w:rsidRPr="008644A6" w:rsidTr="009439A1">
        <w:trPr>
          <w:trHeight w:val="596"/>
        </w:trPr>
        <w:tc>
          <w:tcPr>
            <w:tcW w:w="2218" w:type="pct"/>
            <w:vAlign w:val="center"/>
          </w:tcPr>
          <w:p w:rsidR="00CB4ADD" w:rsidRPr="008644A6" w:rsidRDefault="00CB4ADD" w:rsidP="006A208B">
            <w:pPr>
              <w:keepNext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bCs/>
                <w:sz w:val="18"/>
                <w:szCs w:val="18"/>
              </w:rPr>
              <w:t>Rodzaj kwalifikowanych usług zaufania</w:t>
            </w:r>
          </w:p>
        </w:tc>
        <w:tc>
          <w:tcPr>
            <w:tcW w:w="2454" w:type="pct"/>
            <w:vAlign w:val="center"/>
          </w:tcPr>
          <w:p w:rsidR="00CB4ADD" w:rsidRPr="008644A6" w:rsidRDefault="00D56820" w:rsidP="006A208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Norma / dokument normatywny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CB4ADD" w:rsidRPr="008644A6" w:rsidRDefault="00CB4ADD" w:rsidP="006A208B">
            <w:pPr>
              <w:spacing w:before="40" w:after="40"/>
              <w:jc w:val="center"/>
              <w:rPr>
                <w:rStyle w:val="Odwoanieprzypisudolnego"/>
                <w:rFonts w:cs="Arial"/>
                <w:sz w:val="18"/>
                <w:szCs w:val="18"/>
              </w:rPr>
            </w:pPr>
            <w:r w:rsidRPr="008644A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6"/>
            </w:r>
            <w:r w:rsidRPr="008644A6">
              <w:rPr>
                <w:rStyle w:val="Odwoanieprzypisudolnego"/>
                <w:rFonts w:cs="Arial"/>
                <w:sz w:val="18"/>
                <w:szCs w:val="18"/>
              </w:rPr>
              <w:t>)</w:t>
            </w:r>
          </w:p>
        </w:tc>
      </w:tr>
      <w:tr w:rsidR="008644A6" w:rsidRPr="008644A6" w:rsidTr="002C311D">
        <w:trPr>
          <w:trHeight w:val="284"/>
        </w:trPr>
        <w:tc>
          <w:tcPr>
            <w:tcW w:w="2218" w:type="pct"/>
            <w:vAlign w:val="center"/>
          </w:tcPr>
          <w:p w:rsidR="003307A0" w:rsidRPr="008644A6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pct"/>
            <w:vAlign w:val="center"/>
          </w:tcPr>
          <w:p w:rsidR="003307A0" w:rsidRPr="008644A6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3307A0" w:rsidRPr="008644A6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2C311D">
        <w:trPr>
          <w:trHeight w:val="284"/>
        </w:trPr>
        <w:tc>
          <w:tcPr>
            <w:tcW w:w="2218" w:type="pct"/>
            <w:vAlign w:val="center"/>
          </w:tcPr>
          <w:p w:rsidR="003307A0" w:rsidRPr="008644A6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pct"/>
            <w:vAlign w:val="center"/>
          </w:tcPr>
          <w:p w:rsidR="003307A0" w:rsidRPr="008644A6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3307A0" w:rsidRPr="008644A6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 w:rsidTr="002C311D">
        <w:trPr>
          <w:trHeight w:val="284"/>
        </w:trPr>
        <w:tc>
          <w:tcPr>
            <w:tcW w:w="2218" w:type="pct"/>
            <w:vAlign w:val="center"/>
          </w:tcPr>
          <w:p w:rsidR="003307A0" w:rsidRPr="008644A6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pct"/>
            <w:vAlign w:val="center"/>
          </w:tcPr>
          <w:p w:rsidR="003307A0" w:rsidRPr="008644A6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3307A0" w:rsidRPr="008644A6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042E" w:rsidRPr="008644A6" w:rsidRDefault="00F8042E" w:rsidP="00BD259C">
      <w:pPr>
        <w:pStyle w:val="ZnakZnakZnakZnak2"/>
        <w:jc w:val="both"/>
        <w:rPr>
          <w:rFonts w:ascii="Arial" w:hAnsi="Arial" w:cs="Arial"/>
          <w:sz w:val="16"/>
          <w:szCs w:val="16"/>
        </w:rPr>
      </w:pPr>
    </w:p>
    <w:p w:rsidR="00F8042E" w:rsidRDefault="00722963" w:rsidP="00BD259C">
      <w:pPr>
        <w:pStyle w:val="ZnakZnakZnakZnak2"/>
        <w:jc w:val="both"/>
        <w:rPr>
          <w:rFonts w:ascii="Arial" w:hAnsi="Arial" w:cs="Arial"/>
          <w:sz w:val="16"/>
          <w:szCs w:val="16"/>
        </w:rPr>
      </w:pPr>
      <w:r w:rsidRPr="008644A6">
        <w:rPr>
          <w:rFonts w:ascii="Arial" w:hAnsi="Arial" w:cs="Arial"/>
          <w:sz w:val="16"/>
          <w:szCs w:val="16"/>
        </w:rPr>
        <w:t xml:space="preserve">Jednostka </w:t>
      </w:r>
      <w:r w:rsidR="00D56820" w:rsidRPr="008644A6">
        <w:rPr>
          <w:rFonts w:ascii="Arial" w:hAnsi="Arial" w:cs="Arial"/>
          <w:sz w:val="16"/>
          <w:szCs w:val="16"/>
        </w:rPr>
        <w:t>zobowiązana jest spełniać</w:t>
      </w:r>
      <w:r w:rsidRPr="008644A6">
        <w:rPr>
          <w:rFonts w:ascii="Arial" w:hAnsi="Arial" w:cs="Arial"/>
          <w:sz w:val="16"/>
          <w:szCs w:val="16"/>
        </w:rPr>
        <w:t xml:space="preserve"> uzupełniające wymagania określone w </w:t>
      </w:r>
      <w:r w:rsidR="002D39E1" w:rsidRPr="008644A6">
        <w:rPr>
          <w:rFonts w:ascii="Arial" w:hAnsi="Arial" w:cs="Arial"/>
          <w:sz w:val="16"/>
          <w:szCs w:val="16"/>
        </w:rPr>
        <w:t>PN-</w:t>
      </w:r>
      <w:r w:rsidRPr="008644A6">
        <w:rPr>
          <w:rFonts w:ascii="Arial" w:hAnsi="Arial" w:cs="Arial"/>
          <w:sz w:val="16"/>
          <w:szCs w:val="16"/>
        </w:rPr>
        <w:t xml:space="preserve">ETSI EN 319 403 </w:t>
      </w:r>
      <w:r w:rsidR="002D39E1" w:rsidRPr="008644A6">
        <w:rPr>
          <w:rFonts w:ascii="Arial" w:hAnsi="Arial" w:cs="Arial"/>
          <w:sz w:val="16"/>
          <w:szCs w:val="16"/>
        </w:rPr>
        <w:t xml:space="preserve">V2.2.2:2015-12 Podpisy elektroniczne </w:t>
      </w:r>
      <w:r w:rsidR="003307A0" w:rsidRPr="008644A6">
        <w:rPr>
          <w:rFonts w:ascii="Arial" w:hAnsi="Arial" w:cs="Arial"/>
          <w:sz w:val="16"/>
          <w:szCs w:val="16"/>
        </w:rPr>
        <w:t>i</w:t>
      </w:r>
      <w:r w:rsidR="002D39E1" w:rsidRPr="008644A6">
        <w:rPr>
          <w:rFonts w:ascii="Arial" w:hAnsi="Arial" w:cs="Arial"/>
          <w:sz w:val="16"/>
          <w:szCs w:val="16"/>
        </w:rPr>
        <w:t xml:space="preserve"> infrastruktura (ESI) – Ocena zgodności dostawców zaufanych usług – Wymagania dotyczące organów oceniających zgodność dostawców zaufanych usług.</w:t>
      </w:r>
    </w:p>
    <w:p w:rsidR="00024550" w:rsidRDefault="00024550" w:rsidP="00BD259C">
      <w:pPr>
        <w:pStyle w:val="ZnakZnakZnakZnak2"/>
        <w:jc w:val="both"/>
        <w:rPr>
          <w:rFonts w:ascii="Arial" w:hAnsi="Arial" w:cs="Arial"/>
          <w:sz w:val="16"/>
          <w:szCs w:val="16"/>
        </w:rPr>
      </w:pPr>
    </w:p>
    <w:p w:rsidR="0002383E" w:rsidRDefault="0002383E" w:rsidP="00BD259C">
      <w:pPr>
        <w:pStyle w:val="ZnakZnakZnakZnak2"/>
        <w:jc w:val="both"/>
        <w:rPr>
          <w:rFonts w:ascii="Arial" w:hAnsi="Arial" w:cs="Arial"/>
          <w:sz w:val="16"/>
          <w:szCs w:val="16"/>
        </w:rPr>
      </w:pPr>
    </w:p>
    <w:p w:rsidR="0002383E" w:rsidRDefault="0002383E" w:rsidP="00BD259C">
      <w:pPr>
        <w:pStyle w:val="ZnakZnakZnakZnak2"/>
        <w:jc w:val="both"/>
        <w:rPr>
          <w:rFonts w:ascii="Arial" w:hAnsi="Arial" w:cs="Arial"/>
          <w:sz w:val="16"/>
          <w:szCs w:val="16"/>
        </w:rPr>
      </w:pPr>
    </w:p>
    <w:p w:rsidR="00264E16" w:rsidRDefault="00264E16" w:rsidP="00BD259C">
      <w:pPr>
        <w:pStyle w:val="ZnakZnakZnakZnak2"/>
        <w:jc w:val="both"/>
        <w:rPr>
          <w:rFonts w:ascii="Arial" w:hAnsi="Arial" w:cs="Arial"/>
          <w:sz w:val="16"/>
          <w:szCs w:val="16"/>
        </w:rPr>
      </w:pPr>
    </w:p>
    <w:p w:rsidR="00264E16" w:rsidRDefault="00264E16" w:rsidP="00BD259C">
      <w:pPr>
        <w:pStyle w:val="ZnakZnakZnakZnak2"/>
        <w:jc w:val="both"/>
        <w:rPr>
          <w:rFonts w:ascii="Arial" w:hAnsi="Arial" w:cs="Arial"/>
          <w:sz w:val="16"/>
          <w:szCs w:val="16"/>
        </w:rPr>
      </w:pPr>
    </w:p>
    <w:p w:rsidR="00264E16" w:rsidRDefault="00264E16" w:rsidP="00BD259C">
      <w:pPr>
        <w:pStyle w:val="ZnakZnakZnakZnak2"/>
        <w:jc w:val="both"/>
        <w:rPr>
          <w:rFonts w:ascii="Arial" w:hAnsi="Arial" w:cs="Arial"/>
          <w:sz w:val="16"/>
          <w:szCs w:val="16"/>
        </w:rPr>
      </w:pPr>
    </w:p>
    <w:p w:rsidR="00024550" w:rsidRPr="00264E16" w:rsidRDefault="00024550" w:rsidP="00024550">
      <w:pPr>
        <w:pStyle w:val="Tytu"/>
        <w:numPr>
          <w:ilvl w:val="0"/>
          <w:numId w:val="7"/>
        </w:numPr>
        <w:tabs>
          <w:tab w:val="clear" w:pos="360"/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64E16">
        <w:rPr>
          <w:rFonts w:ascii="Arial" w:hAnsi="Arial" w:cs="Arial"/>
          <w:b/>
          <w:sz w:val="24"/>
          <w:szCs w:val="24"/>
        </w:rPr>
        <w:lastRenderedPageBreak/>
        <w:t xml:space="preserve">ZAKRES AKREDYTACJI JEDNOSTKI CERTYFIKUJĄCEJ WG STANDARDU </w:t>
      </w:r>
      <w:r w:rsidRPr="00264E16">
        <w:rPr>
          <w:rFonts w:ascii="Arial" w:hAnsi="Arial" w:cs="Arial"/>
          <w:b/>
          <w:sz w:val="24"/>
          <w:szCs w:val="24"/>
        </w:rPr>
        <w:br/>
        <w:t xml:space="preserve">GLOBALG.A.P. </w:t>
      </w:r>
      <w:proofErr w:type="spellStart"/>
      <w:r w:rsidRPr="00264E16">
        <w:rPr>
          <w:rFonts w:ascii="Arial" w:hAnsi="Arial" w:cs="Arial"/>
          <w:b/>
          <w:sz w:val="24"/>
          <w:szCs w:val="24"/>
        </w:rPr>
        <w:t>CoC</w:t>
      </w:r>
      <w:proofErr w:type="spellEnd"/>
      <w:r w:rsidRPr="00264E16">
        <w:rPr>
          <w:rFonts w:ascii="Arial" w:hAnsi="Arial" w:cs="Arial"/>
          <w:b/>
          <w:sz w:val="24"/>
          <w:szCs w:val="24"/>
        </w:rPr>
        <w:t xml:space="preserve"> Łańcuch Kontroli nad Produktem – wydanie 5</w:t>
      </w:r>
    </w:p>
    <w:tbl>
      <w:tblPr>
        <w:tblW w:w="5000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5"/>
        <w:gridCol w:w="4807"/>
        <w:gridCol w:w="1649"/>
      </w:tblGrid>
      <w:tr w:rsidR="00264E16" w:rsidRPr="00264E16" w:rsidTr="00434FF1">
        <w:trPr>
          <w:cantSplit/>
          <w:trHeight w:val="680"/>
        </w:trPr>
        <w:tc>
          <w:tcPr>
            <w:tcW w:w="1743" w:type="pct"/>
            <w:vAlign w:val="center"/>
          </w:tcPr>
          <w:p w:rsidR="00024550" w:rsidRPr="00264E16" w:rsidRDefault="00024550" w:rsidP="00434FF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4E16">
              <w:rPr>
                <w:rFonts w:ascii="Arial" w:hAnsi="Arial" w:cs="Arial"/>
                <w:b/>
                <w:sz w:val="18"/>
                <w:szCs w:val="18"/>
              </w:rPr>
              <w:t>Program certyfikacji</w:t>
            </w:r>
          </w:p>
        </w:tc>
        <w:tc>
          <w:tcPr>
            <w:tcW w:w="2425" w:type="pct"/>
            <w:vAlign w:val="center"/>
          </w:tcPr>
          <w:p w:rsidR="00024550" w:rsidRPr="00264E16" w:rsidRDefault="00024550" w:rsidP="00434FF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4E16">
              <w:rPr>
                <w:rFonts w:ascii="Arial" w:hAnsi="Arial" w:cs="Arial"/>
                <w:b/>
                <w:sz w:val="18"/>
                <w:szCs w:val="18"/>
              </w:rPr>
              <w:t>Norma / dokument normatywny</w:t>
            </w:r>
          </w:p>
        </w:tc>
        <w:tc>
          <w:tcPr>
            <w:tcW w:w="832" w:type="pct"/>
            <w:vAlign w:val="center"/>
          </w:tcPr>
          <w:p w:rsidR="00024550" w:rsidRPr="00264E16" w:rsidRDefault="00024550" w:rsidP="00434FF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4E16">
              <w:rPr>
                <w:rFonts w:ascii="Arial" w:hAnsi="Arial" w:cs="Arial"/>
                <w:b/>
                <w:sz w:val="18"/>
                <w:szCs w:val="18"/>
              </w:rPr>
              <w:t xml:space="preserve">Lokalizacje </w:t>
            </w:r>
            <w:r w:rsidRPr="00264E16">
              <w:rPr>
                <w:rFonts w:ascii="Arial" w:hAnsi="Arial" w:cs="Arial"/>
                <w:b/>
                <w:sz w:val="16"/>
                <w:szCs w:val="16"/>
              </w:rPr>
              <w:t>(Lp. wg p. 21)</w:t>
            </w:r>
          </w:p>
        </w:tc>
      </w:tr>
      <w:tr w:rsidR="00264E16" w:rsidRPr="00264E16" w:rsidTr="00434FF1">
        <w:tblPrEx>
          <w:tblCellMar>
            <w:left w:w="70" w:type="dxa"/>
            <w:right w:w="70" w:type="dxa"/>
          </w:tblCellMar>
        </w:tblPrEx>
        <w:trPr>
          <w:cantSplit/>
          <w:trHeight w:val="873"/>
        </w:trPr>
        <w:tc>
          <w:tcPr>
            <w:tcW w:w="1743" w:type="pct"/>
          </w:tcPr>
          <w:p w:rsidR="00024550" w:rsidRPr="00264E16" w:rsidRDefault="00024550" w:rsidP="00434FF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64E16">
              <w:rPr>
                <w:rFonts w:ascii="Arial" w:hAnsi="Arial" w:cs="Arial"/>
                <w:sz w:val="18"/>
                <w:szCs w:val="18"/>
              </w:rPr>
              <w:t xml:space="preserve">GLOBALG.A.P. </w:t>
            </w:r>
            <w:proofErr w:type="spellStart"/>
            <w:r w:rsidRPr="00264E16">
              <w:rPr>
                <w:rFonts w:ascii="Arial" w:hAnsi="Arial" w:cs="Arial"/>
                <w:sz w:val="18"/>
                <w:szCs w:val="18"/>
              </w:rPr>
              <w:t>CoC</w:t>
            </w:r>
            <w:proofErr w:type="spellEnd"/>
            <w:r w:rsidRPr="00264E16">
              <w:rPr>
                <w:rFonts w:ascii="Arial" w:hAnsi="Arial" w:cs="Arial"/>
                <w:sz w:val="18"/>
                <w:szCs w:val="18"/>
              </w:rPr>
              <w:br/>
              <w:t>Łańcuch Kontroli nad Produktem</w:t>
            </w:r>
          </w:p>
        </w:tc>
        <w:tc>
          <w:tcPr>
            <w:tcW w:w="2425" w:type="pct"/>
          </w:tcPr>
          <w:p w:rsidR="00024550" w:rsidRPr="00264E16" w:rsidRDefault="00024550" w:rsidP="00434FF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64E16">
              <w:rPr>
                <w:rFonts w:ascii="Arial" w:hAnsi="Arial" w:cs="Arial"/>
                <w:sz w:val="18"/>
                <w:szCs w:val="18"/>
              </w:rPr>
              <w:t>Przepisy Ogólne, wydanie 5</w:t>
            </w:r>
            <w:r w:rsidRPr="00264E16">
              <w:rPr>
                <w:rFonts w:ascii="Arial" w:hAnsi="Arial" w:cs="Arial"/>
                <w:sz w:val="18"/>
                <w:szCs w:val="18"/>
              </w:rPr>
              <w:br/>
            </w:r>
            <w:r w:rsidRPr="00264E16">
              <w:rPr>
                <w:rFonts w:ascii="Arial" w:hAnsi="Arial" w:cs="Arial"/>
                <w:bCs/>
                <w:sz w:val="18"/>
                <w:szCs w:val="18"/>
              </w:rPr>
              <w:t>Punkty kontro</w:t>
            </w:r>
            <w:bookmarkStart w:id="0" w:name="_GoBack"/>
            <w:bookmarkEnd w:id="0"/>
            <w:r w:rsidRPr="00264E16">
              <w:rPr>
                <w:rFonts w:ascii="Arial" w:hAnsi="Arial" w:cs="Arial"/>
                <w:bCs/>
                <w:sz w:val="18"/>
                <w:szCs w:val="18"/>
              </w:rPr>
              <w:t>li i kryteria zgodności, w</w:t>
            </w:r>
            <w:r w:rsidRPr="00264E16">
              <w:rPr>
                <w:rFonts w:ascii="Arial" w:hAnsi="Arial" w:cs="Arial"/>
                <w:sz w:val="18"/>
                <w:szCs w:val="18"/>
              </w:rPr>
              <w:t>ydanie 5</w:t>
            </w:r>
          </w:p>
        </w:tc>
        <w:tc>
          <w:tcPr>
            <w:tcW w:w="832" w:type="pct"/>
            <w:vAlign w:val="center"/>
          </w:tcPr>
          <w:p w:rsidR="00024550" w:rsidRPr="00264E16" w:rsidRDefault="00024550" w:rsidP="00434FF1">
            <w:pPr>
              <w:pStyle w:val="Tekstpodstawowy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024550" w:rsidRDefault="00024550" w:rsidP="00024550"/>
    <w:p w:rsidR="00426E9D" w:rsidRPr="008644A6" w:rsidRDefault="00426E9D" w:rsidP="00426E9D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 xml:space="preserve">LOKALIZACJE </w:t>
      </w:r>
      <w:r w:rsidR="00783E88" w:rsidRPr="008644A6">
        <w:rPr>
          <w:rFonts w:ascii="Arial" w:hAnsi="Arial" w:cs="Arial"/>
          <w:b/>
          <w:sz w:val="24"/>
          <w:szCs w:val="24"/>
        </w:rPr>
        <w:t xml:space="preserve">KLUCZOWE </w:t>
      </w:r>
      <w:r w:rsidRPr="008644A6">
        <w:rPr>
          <w:rFonts w:ascii="Arial" w:hAnsi="Arial" w:cs="Arial"/>
          <w:b/>
          <w:sz w:val="24"/>
          <w:szCs w:val="24"/>
        </w:rPr>
        <w:t>(siedziba główna, filie, oddziały, itp.)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483"/>
        <w:gridCol w:w="4249"/>
        <w:gridCol w:w="572"/>
      </w:tblGrid>
      <w:tr w:rsidR="008644A6" w:rsidRPr="008644A6">
        <w:tc>
          <w:tcPr>
            <w:tcW w:w="556" w:type="dxa"/>
            <w:vAlign w:val="center"/>
          </w:tcPr>
          <w:p w:rsidR="00D90BF9" w:rsidRPr="008644A6" w:rsidRDefault="00D90BF9" w:rsidP="00A27C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22" w:type="dxa"/>
            <w:vAlign w:val="center"/>
          </w:tcPr>
          <w:p w:rsidR="00D90BF9" w:rsidRPr="008644A6" w:rsidRDefault="00D90BF9" w:rsidP="00A27CF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4287" w:type="dxa"/>
            <w:vAlign w:val="center"/>
          </w:tcPr>
          <w:p w:rsidR="00D90BF9" w:rsidRPr="008644A6" w:rsidRDefault="00D90BF9" w:rsidP="00A27CF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574" w:type="dxa"/>
            <w:shd w:val="clear" w:color="auto" w:fill="E6E6E6"/>
            <w:vAlign w:val="center"/>
          </w:tcPr>
          <w:p w:rsidR="00D90BF9" w:rsidRPr="008644A6" w:rsidRDefault="00D90BF9" w:rsidP="00D90B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4A6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</w:tr>
      <w:tr w:rsidR="008644A6" w:rsidRPr="008644A6">
        <w:tc>
          <w:tcPr>
            <w:tcW w:w="556" w:type="dxa"/>
          </w:tcPr>
          <w:p w:rsidR="0018675F" w:rsidRPr="008644A6" w:rsidRDefault="0018675F" w:rsidP="005368C1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2" w:type="dxa"/>
          </w:tcPr>
          <w:p w:rsidR="0018675F" w:rsidRPr="008644A6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7" w:type="dxa"/>
          </w:tcPr>
          <w:p w:rsidR="0018675F" w:rsidRPr="008644A6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:rsidR="0018675F" w:rsidRPr="008644A6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>
        <w:tc>
          <w:tcPr>
            <w:tcW w:w="556" w:type="dxa"/>
          </w:tcPr>
          <w:p w:rsidR="0018675F" w:rsidRPr="008644A6" w:rsidRDefault="0018675F" w:rsidP="005368C1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2" w:type="dxa"/>
          </w:tcPr>
          <w:p w:rsidR="0018675F" w:rsidRPr="008644A6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7" w:type="dxa"/>
          </w:tcPr>
          <w:p w:rsidR="0018675F" w:rsidRPr="008644A6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:rsidR="0018675F" w:rsidRPr="008644A6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644A6">
        <w:tc>
          <w:tcPr>
            <w:tcW w:w="556" w:type="dxa"/>
          </w:tcPr>
          <w:p w:rsidR="0018675F" w:rsidRPr="008644A6" w:rsidRDefault="0018675F" w:rsidP="005368C1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2" w:type="dxa"/>
          </w:tcPr>
          <w:p w:rsidR="0018675F" w:rsidRPr="008644A6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7" w:type="dxa"/>
          </w:tcPr>
          <w:p w:rsidR="0018675F" w:rsidRPr="008644A6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:rsidR="0018675F" w:rsidRPr="008644A6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6E9D" w:rsidRPr="008644A6" w:rsidRDefault="00D90BF9" w:rsidP="00426E9D">
      <w:pPr>
        <w:pStyle w:val="Tytu"/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8644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Pr="008644A6">
        <w:rPr>
          <w:rFonts w:ascii="Arial" w:hAnsi="Arial" w:cs="Arial"/>
          <w:b/>
          <w:sz w:val="16"/>
          <w:szCs w:val="16"/>
        </w:rPr>
        <w:t xml:space="preserve"> wstawić znak „x” przy lokalizacjach</w:t>
      </w:r>
      <w:r w:rsidR="004F4FEA" w:rsidRPr="008644A6">
        <w:rPr>
          <w:rFonts w:ascii="Arial" w:hAnsi="Arial" w:cs="Arial"/>
          <w:b/>
          <w:sz w:val="16"/>
          <w:szCs w:val="16"/>
        </w:rPr>
        <w:t>,</w:t>
      </w:r>
      <w:r w:rsidRPr="008644A6">
        <w:rPr>
          <w:rFonts w:ascii="Arial" w:hAnsi="Arial" w:cs="Arial"/>
          <w:b/>
          <w:sz w:val="16"/>
          <w:szCs w:val="16"/>
        </w:rPr>
        <w:t xml:space="preserve"> w k</w:t>
      </w:r>
      <w:r w:rsidR="00D057C2" w:rsidRPr="008644A6">
        <w:rPr>
          <w:rFonts w:ascii="Arial" w:hAnsi="Arial" w:cs="Arial"/>
          <w:b/>
          <w:sz w:val="16"/>
          <w:szCs w:val="16"/>
        </w:rPr>
        <w:t>tórych nie są prowadzone elementy procesów</w:t>
      </w:r>
      <w:r w:rsidRPr="008644A6">
        <w:rPr>
          <w:rFonts w:ascii="Arial" w:hAnsi="Arial" w:cs="Arial"/>
          <w:b/>
          <w:sz w:val="16"/>
          <w:szCs w:val="16"/>
        </w:rPr>
        <w:t xml:space="preserve"> certyfikacji</w:t>
      </w:r>
      <w:r w:rsidRPr="008644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</w:p>
    <w:p w:rsidR="002B0162" w:rsidRPr="008644A6" w:rsidRDefault="00426E9D" w:rsidP="00125122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44A6">
        <w:rPr>
          <w:rFonts w:ascii="Arial" w:hAnsi="Arial" w:cs="Arial"/>
          <w:b/>
          <w:sz w:val="24"/>
          <w:szCs w:val="24"/>
        </w:rPr>
        <w:t xml:space="preserve"> </w:t>
      </w:r>
      <w:r w:rsidR="002B0162" w:rsidRPr="008644A6">
        <w:rPr>
          <w:rFonts w:ascii="Arial" w:hAnsi="Arial" w:cs="Arial"/>
          <w:b/>
          <w:sz w:val="24"/>
          <w:szCs w:val="24"/>
        </w:rPr>
        <w:t>WYMAGANE DOKUMENTY</w:t>
      </w:r>
    </w:p>
    <w:p w:rsidR="00CE1232" w:rsidRPr="008644A6" w:rsidRDefault="002B0162" w:rsidP="00393E44">
      <w:pPr>
        <w:spacing w:before="120"/>
        <w:jc w:val="both"/>
        <w:rPr>
          <w:rFonts w:ascii="Arial" w:hAnsi="Arial" w:cs="Arial"/>
        </w:rPr>
      </w:pPr>
      <w:r w:rsidRPr="008644A6">
        <w:rPr>
          <w:rFonts w:ascii="Arial" w:hAnsi="Arial" w:cs="Arial"/>
        </w:rPr>
        <w:t xml:space="preserve">Do wniosku należy dołączyć </w:t>
      </w:r>
      <w:r w:rsidR="00CE1232" w:rsidRPr="008644A6">
        <w:rPr>
          <w:rFonts w:ascii="Arial" w:hAnsi="Arial" w:cs="Arial"/>
        </w:rPr>
        <w:t xml:space="preserve">następujące </w:t>
      </w:r>
      <w:r w:rsidRPr="008644A6">
        <w:rPr>
          <w:rFonts w:ascii="Arial" w:hAnsi="Arial" w:cs="Arial"/>
        </w:rPr>
        <w:t>dokumenty</w:t>
      </w:r>
      <w:r w:rsidR="009C7B17" w:rsidRPr="008644A6">
        <w:rPr>
          <w:rFonts w:ascii="Arial" w:hAnsi="Arial" w:cs="Arial"/>
        </w:rPr>
        <w:t>:</w:t>
      </w:r>
    </w:p>
    <w:p w:rsidR="00CE1232" w:rsidRPr="008644A6" w:rsidRDefault="001008D3" w:rsidP="00CE1232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644A6">
        <w:rPr>
          <w:rFonts w:ascii="Arial" w:hAnsi="Arial" w:cs="Arial"/>
        </w:rPr>
        <w:t>dokumentacja</w:t>
      </w:r>
      <w:r w:rsidR="00CE1232" w:rsidRPr="008644A6">
        <w:rPr>
          <w:rFonts w:ascii="Arial" w:hAnsi="Arial" w:cs="Arial"/>
        </w:rPr>
        <w:t xml:space="preserve"> </w:t>
      </w:r>
      <w:r w:rsidRPr="008644A6">
        <w:rPr>
          <w:rFonts w:ascii="Arial" w:hAnsi="Arial" w:cs="Arial"/>
        </w:rPr>
        <w:t>s</w:t>
      </w:r>
      <w:r w:rsidR="001A07E6" w:rsidRPr="008644A6">
        <w:rPr>
          <w:rFonts w:ascii="Arial" w:hAnsi="Arial" w:cs="Arial"/>
        </w:rPr>
        <w:t xml:space="preserve">ystemu </w:t>
      </w:r>
      <w:r w:rsidRPr="008644A6">
        <w:rPr>
          <w:rFonts w:ascii="Arial" w:hAnsi="Arial" w:cs="Arial"/>
        </w:rPr>
        <w:t>z</w:t>
      </w:r>
      <w:r w:rsidR="001A07E6" w:rsidRPr="008644A6">
        <w:rPr>
          <w:rFonts w:ascii="Arial" w:hAnsi="Arial" w:cs="Arial"/>
        </w:rPr>
        <w:t>arządzania</w:t>
      </w:r>
      <w:r w:rsidR="00CE1232" w:rsidRPr="008644A6">
        <w:rPr>
          <w:rFonts w:ascii="Arial" w:hAnsi="Arial" w:cs="Arial"/>
        </w:rPr>
        <w:t>;</w:t>
      </w:r>
    </w:p>
    <w:p w:rsidR="006105EA" w:rsidRPr="008644A6" w:rsidRDefault="006105EA" w:rsidP="00CE1232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644A6">
        <w:rPr>
          <w:rFonts w:ascii="Arial" w:hAnsi="Arial" w:cs="Arial"/>
        </w:rPr>
        <w:t>programy certyfikacji;</w:t>
      </w:r>
    </w:p>
    <w:p w:rsidR="00CE1232" w:rsidRPr="008644A6" w:rsidRDefault="00CE1232" w:rsidP="00CE1232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644A6">
        <w:rPr>
          <w:rFonts w:ascii="Arial" w:hAnsi="Arial" w:cs="Arial"/>
        </w:rPr>
        <w:t>procedury dot</w:t>
      </w:r>
      <w:r w:rsidR="00460903" w:rsidRPr="008644A6">
        <w:rPr>
          <w:rFonts w:ascii="Arial" w:hAnsi="Arial" w:cs="Arial"/>
        </w:rPr>
        <w:t xml:space="preserve">yczące </w:t>
      </w:r>
      <w:r w:rsidR="00B76AC7" w:rsidRPr="008644A6">
        <w:rPr>
          <w:rFonts w:ascii="Arial" w:hAnsi="Arial" w:cs="Arial"/>
        </w:rPr>
        <w:t>o</w:t>
      </w:r>
      <w:r w:rsidRPr="008644A6">
        <w:rPr>
          <w:rFonts w:ascii="Arial" w:hAnsi="Arial" w:cs="Arial"/>
        </w:rPr>
        <w:t>ceny</w:t>
      </w:r>
      <w:r w:rsidR="00B76AC7" w:rsidRPr="008644A6">
        <w:rPr>
          <w:rFonts w:ascii="Arial" w:hAnsi="Arial" w:cs="Arial"/>
        </w:rPr>
        <w:t xml:space="preserve">, </w:t>
      </w:r>
      <w:r w:rsidRPr="008644A6">
        <w:rPr>
          <w:rFonts w:ascii="Arial" w:hAnsi="Arial" w:cs="Arial"/>
        </w:rPr>
        <w:t>certyfikacji</w:t>
      </w:r>
      <w:r w:rsidR="00460903" w:rsidRPr="008644A6">
        <w:rPr>
          <w:rFonts w:ascii="Arial" w:hAnsi="Arial" w:cs="Arial"/>
        </w:rPr>
        <w:t xml:space="preserve"> </w:t>
      </w:r>
      <w:r w:rsidR="00B76AC7" w:rsidRPr="008644A6">
        <w:rPr>
          <w:rFonts w:ascii="Arial" w:hAnsi="Arial" w:cs="Arial"/>
        </w:rPr>
        <w:t>lub opiniowania</w:t>
      </w:r>
      <w:r w:rsidRPr="008644A6">
        <w:rPr>
          <w:rFonts w:ascii="Arial" w:hAnsi="Arial" w:cs="Arial"/>
        </w:rPr>
        <w:t>;</w:t>
      </w:r>
    </w:p>
    <w:p w:rsidR="00B76AC7" w:rsidRPr="008644A6" w:rsidRDefault="00CE1232" w:rsidP="00CE1232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644A6">
        <w:rPr>
          <w:rFonts w:ascii="Arial" w:hAnsi="Arial" w:cs="Arial"/>
        </w:rPr>
        <w:t>i</w:t>
      </w:r>
      <w:r w:rsidR="00B76AC7" w:rsidRPr="008644A6">
        <w:rPr>
          <w:rFonts w:ascii="Arial" w:hAnsi="Arial" w:cs="Arial"/>
        </w:rPr>
        <w:t>nformator dla klienta</w:t>
      </w:r>
      <w:r w:rsidR="003E5C1B" w:rsidRPr="008644A6">
        <w:rPr>
          <w:rFonts w:ascii="Arial" w:hAnsi="Arial" w:cs="Arial"/>
        </w:rPr>
        <w:t xml:space="preserve"> (jeśli dotyczy)</w:t>
      </w:r>
      <w:r w:rsidR="00B76AC7" w:rsidRPr="008644A6">
        <w:rPr>
          <w:rFonts w:ascii="Arial" w:hAnsi="Arial" w:cs="Arial"/>
        </w:rPr>
        <w:t>;</w:t>
      </w:r>
    </w:p>
    <w:p w:rsidR="00910DC5" w:rsidRPr="008644A6" w:rsidRDefault="00910DC5" w:rsidP="00CE1232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644A6">
        <w:rPr>
          <w:rFonts w:ascii="Arial" w:hAnsi="Arial" w:cs="Arial"/>
        </w:rPr>
        <w:t>upoważnienie właściciela programu certyfikacji, jeśli wymagane</w:t>
      </w:r>
      <w:r w:rsidRPr="00533342">
        <w:rPr>
          <w:rFonts w:ascii="Arial" w:hAnsi="Arial" w:cs="Arial"/>
          <w:strike/>
        </w:rPr>
        <w:t xml:space="preserve"> </w:t>
      </w:r>
    </w:p>
    <w:p w:rsidR="00A92D36" w:rsidRPr="008644A6" w:rsidRDefault="006C12D5" w:rsidP="00CE1232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644A6">
        <w:rPr>
          <w:rFonts w:ascii="Arial" w:hAnsi="Arial" w:cs="Arial"/>
        </w:rPr>
        <w:t>wypełniony formularz FAC-</w:t>
      </w:r>
      <w:r w:rsidR="000808BF" w:rsidRPr="008644A6">
        <w:rPr>
          <w:rFonts w:ascii="Arial" w:hAnsi="Arial" w:cs="Arial"/>
        </w:rPr>
        <w:t>07</w:t>
      </w:r>
      <w:r w:rsidRPr="008644A6">
        <w:rPr>
          <w:rFonts w:ascii="Arial" w:hAnsi="Arial" w:cs="Arial"/>
        </w:rPr>
        <w:t xml:space="preserve"> (</w:t>
      </w:r>
      <w:r w:rsidR="002659A4" w:rsidRPr="008644A6">
        <w:rPr>
          <w:rFonts w:ascii="Arial" w:hAnsi="Arial" w:cs="Arial"/>
        </w:rPr>
        <w:t>przegląd dokumentacji</w:t>
      </w:r>
      <w:r w:rsidRPr="008644A6">
        <w:rPr>
          <w:rFonts w:ascii="Arial" w:hAnsi="Arial" w:cs="Arial"/>
        </w:rPr>
        <w:t xml:space="preserve"> jednostki)</w:t>
      </w:r>
      <w:r w:rsidR="00A92D36" w:rsidRPr="008644A6">
        <w:rPr>
          <w:rFonts w:ascii="Arial" w:hAnsi="Arial" w:cs="Arial"/>
        </w:rPr>
        <w:t>;</w:t>
      </w:r>
    </w:p>
    <w:p w:rsidR="00A92D36" w:rsidRPr="008644A6" w:rsidRDefault="00A92D36" w:rsidP="00A92D36">
      <w:pPr>
        <w:pStyle w:val="Tekstpodstawowy"/>
        <w:numPr>
          <w:ilvl w:val="0"/>
          <w:numId w:val="5"/>
        </w:numPr>
        <w:spacing w:before="120"/>
        <w:ind w:right="-2"/>
      </w:pPr>
      <w:r w:rsidRPr="008644A6">
        <w:t>wykaz aktualnych certyfikatów wydanych w obszarze objętym wnioskiem o akredytację</w:t>
      </w:r>
      <w:r w:rsidR="00DF527C" w:rsidRPr="008644A6">
        <w:t xml:space="preserve"> / rozszerzenie zakresu akredytacji</w:t>
      </w:r>
      <w:r w:rsidRPr="008644A6">
        <w:t xml:space="preserve"> (jeśli dotyczy);</w:t>
      </w:r>
    </w:p>
    <w:p w:rsidR="006C12D5" w:rsidRPr="008644A6" w:rsidRDefault="00A92D36" w:rsidP="00A92D36">
      <w:pPr>
        <w:pStyle w:val="Tekstpodstawowy"/>
        <w:numPr>
          <w:ilvl w:val="0"/>
          <w:numId w:val="5"/>
        </w:numPr>
        <w:spacing w:before="120"/>
        <w:ind w:right="-2"/>
      </w:pPr>
      <w:r w:rsidRPr="008644A6">
        <w:t>wykaz personelu zaklasyfikowanego do prowadzenia procesów w odniesieniu do każdego programu w</w:t>
      </w:r>
      <w:r w:rsidR="002659A4" w:rsidRPr="008644A6">
        <w:t> </w:t>
      </w:r>
      <w:r w:rsidRPr="008644A6">
        <w:t>obszarze objętym wnioskiem o akredytację / rozszerzenie zakresu akredytacji;</w:t>
      </w:r>
    </w:p>
    <w:p w:rsidR="003E5C1B" w:rsidRPr="008644A6" w:rsidRDefault="001008D3" w:rsidP="003E5C1B">
      <w:pPr>
        <w:pStyle w:val="Tekstpodstawowy"/>
        <w:numPr>
          <w:ilvl w:val="0"/>
          <w:numId w:val="5"/>
        </w:numPr>
        <w:spacing w:before="120"/>
        <w:ind w:right="-2"/>
      </w:pPr>
      <w:r w:rsidRPr="008644A6">
        <w:rPr>
          <w:rFonts w:cs="Arial"/>
        </w:rPr>
        <w:t xml:space="preserve">wypełniony formularz FA-157 </w:t>
      </w:r>
      <w:r w:rsidR="00A618E6" w:rsidRPr="008644A6">
        <w:rPr>
          <w:rFonts w:cs="Arial"/>
        </w:rPr>
        <w:t>(</w:t>
      </w:r>
      <w:r w:rsidR="003E5C1B" w:rsidRPr="008644A6">
        <w:t xml:space="preserve">wykaz zasobów dla oceny z podziałem na badania laboratoryjne, inspekcję, </w:t>
      </w:r>
      <w:proofErr w:type="spellStart"/>
      <w:r w:rsidR="003E5C1B" w:rsidRPr="008644A6">
        <w:t>auditowanie</w:t>
      </w:r>
      <w:proofErr w:type="spellEnd"/>
      <w:r w:rsidR="003E5C1B" w:rsidRPr="008644A6">
        <w:t xml:space="preserve"> systemu zarządzania</w:t>
      </w:r>
      <w:r w:rsidR="00A618E6" w:rsidRPr="008644A6">
        <w:t>)</w:t>
      </w:r>
    </w:p>
    <w:p w:rsidR="002B0162" w:rsidRPr="008644A6" w:rsidRDefault="00B76AC7" w:rsidP="004308F5">
      <w:pPr>
        <w:spacing w:before="120"/>
        <w:jc w:val="both"/>
        <w:rPr>
          <w:rFonts w:ascii="Arial" w:hAnsi="Arial" w:cs="Arial"/>
        </w:rPr>
      </w:pPr>
      <w:r w:rsidRPr="008644A6">
        <w:rPr>
          <w:rFonts w:ascii="Arial" w:hAnsi="Arial" w:cs="Arial"/>
        </w:rPr>
        <w:t>oraz</w:t>
      </w:r>
      <w:r w:rsidR="00DE7BF2" w:rsidRPr="008644A6">
        <w:rPr>
          <w:rFonts w:ascii="Arial" w:hAnsi="Arial" w:cs="Arial"/>
        </w:rPr>
        <w:t xml:space="preserve">, </w:t>
      </w:r>
      <w:r w:rsidR="006105EA" w:rsidRPr="008644A6">
        <w:rPr>
          <w:rFonts w:ascii="Arial" w:hAnsi="Arial" w:cs="Arial"/>
        </w:rPr>
        <w:t xml:space="preserve">jeśli dotyczy, dokumenty przywołane w </w:t>
      </w:r>
      <w:r w:rsidR="00AA354B" w:rsidRPr="008644A6">
        <w:rPr>
          <w:rFonts w:ascii="Arial" w:hAnsi="Arial" w:cs="Arial"/>
        </w:rPr>
        <w:t xml:space="preserve">mających zastosowanie </w:t>
      </w:r>
      <w:r w:rsidR="006105EA" w:rsidRPr="008644A6">
        <w:rPr>
          <w:rFonts w:ascii="Arial" w:hAnsi="Arial" w:cs="Arial"/>
        </w:rPr>
        <w:t xml:space="preserve">programach </w:t>
      </w:r>
      <w:r w:rsidR="00AA354B" w:rsidRPr="008644A6">
        <w:rPr>
          <w:rFonts w:ascii="Arial" w:hAnsi="Arial" w:cs="Arial"/>
        </w:rPr>
        <w:t>akredytacji.</w:t>
      </w:r>
      <w:r w:rsidR="005B7B42" w:rsidRPr="008644A6">
        <w:rPr>
          <w:rFonts w:ascii="Arial" w:hAnsi="Arial" w:cs="Arial"/>
        </w:rPr>
        <w:t xml:space="preserve"> </w:t>
      </w:r>
    </w:p>
    <w:p w:rsidR="00EE0B6A" w:rsidRPr="008644A6" w:rsidRDefault="00EE0B6A" w:rsidP="00393E44">
      <w:pPr>
        <w:spacing w:before="120"/>
        <w:jc w:val="both"/>
        <w:rPr>
          <w:rFonts w:ascii="Arial" w:hAnsi="Arial" w:cs="Arial"/>
        </w:rPr>
      </w:pPr>
      <w:r w:rsidRPr="008644A6">
        <w:rPr>
          <w:rFonts w:ascii="Arial" w:hAnsi="Arial" w:cs="Arial"/>
        </w:rPr>
        <w:t>Do wniosku należy załączyć również wykaz przekazywanej do PCA dokumentacji wraz z jej identyfikacją (numer i data wydania, np. KJ – wyd. 1 z dnia 1 stycznia 200</w:t>
      </w:r>
      <w:r w:rsidR="00FE415B" w:rsidRPr="008644A6">
        <w:rPr>
          <w:rFonts w:ascii="Arial" w:hAnsi="Arial" w:cs="Arial"/>
        </w:rPr>
        <w:t>0</w:t>
      </w:r>
      <w:r w:rsidR="005D70B8" w:rsidRPr="008644A6">
        <w:rPr>
          <w:rFonts w:ascii="Arial" w:hAnsi="Arial" w:cs="Arial"/>
        </w:rPr>
        <w:t xml:space="preserve"> r.).</w:t>
      </w:r>
    </w:p>
    <w:p w:rsidR="005D70B8" w:rsidRPr="008644A6" w:rsidRDefault="005D70B8" w:rsidP="00393E44">
      <w:pPr>
        <w:spacing w:before="120"/>
        <w:jc w:val="both"/>
        <w:rPr>
          <w:rFonts w:ascii="Arial" w:hAnsi="Arial" w:cs="Arial"/>
        </w:rPr>
      </w:pPr>
    </w:p>
    <w:p w:rsidR="00AB22F1" w:rsidRPr="008644A6" w:rsidRDefault="00AB22F1" w:rsidP="00AB22F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2"/>
        <w:gridCol w:w="4999"/>
      </w:tblGrid>
      <w:tr w:rsidR="008644A6" w:rsidRPr="008644A6" w:rsidTr="00DA2C55">
        <w:trPr>
          <w:trHeight w:val="825"/>
        </w:trPr>
        <w:tc>
          <w:tcPr>
            <w:tcW w:w="5030" w:type="dxa"/>
            <w:vAlign w:val="center"/>
          </w:tcPr>
          <w:p w:rsidR="00AB22F1" w:rsidRPr="008644A6" w:rsidRDefault="00AB22F1" w:rsidP="00DA2C5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031" w:type="dxa"/>
            <w:vAlign w:val="bottom"/>
          </w:tcPr>
          <w:p w:rsidR="00AB22F1" w:rsidRPr="008644A6" w:rsidRDefault="00AB22F1" w:rsidP="00DA2C5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644A6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</w:t>
            </w:r>
          </w:p>
          <w:p w:rsidR="00AB22F1" w:rsidRPr="008644A6" w:rsidRDefault="006447BE" w:rsidP="00DA2C5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644A6">
              <w:rPr>
                <w:rFonts w:ascii="Arial" w:hAnsi="Arial" w:cs="Arial"/>
                <w:i/>
                <w:sz w:val="16"/>
                <w:szCs w:val="16"/>
              </w:rPr>
              <w:t xml:space="preserve">Imię i nazwisko, </w:t>
            </w:r>
            <w:r w:rsidR="00EC7701" w:rsidRPr="008644A6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AB22F1" w:rsidRPr="008644A6">
              <w:rPr>
                <w:rFonts w:ascii="Arial" w:hAnsi="Arial" w:cs="Arial"/>
                <w:i/>
                <w:sz w:val="16"/>
                <w:szCs w:val="16"/>
              </w:rPr>
              <w:t xml:space="preserve">odpis kierownika </w:t>
            </w:r>
            <w:r w:rsidRPr="008644A6">
              <w:rPr>
                <w:rFonts w:ascii="Arial" w:hAnsi="Arial" w:cs="Arial"/>
                <w:i/>
                <w:sz w:val="16"/>
                <w:szCs w:val="16"/>
              </w:rPr>
              <w:t>Jednostki</w:t>
            </w:r>
          </w:p>
        </w:tc>
      </w:tr>
    </w:tbl>
    <w:p w:rsidR="00AB22F1" w:rsidRPr="008644A6" w:rsidRDefault="00AB22F1" w:rsidP="00AB22F1">
      <w:pPr>
        <w:rPr>
          <w:rFonts w:ascii="Arial" w:hAnsi="Arial" w:cs="Arial"/>
        </w:rPr>
      </w:pPr>
    </w:p>
    <w:sectPr w:rsidR="00AB22F1" w:rsidRPr="008644A6" w:rsidSect="00C87B00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type w:val="continuous"/>
      <w:pgSz w:w="11906" w:h="16838" w:code="9"/>
      <w:pgMar w:top="567" w:right="567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16" w:rsidRDefault="00264E16">
      <w:r>
        <w:separator/>
      </w:r>
    </w:p>
  </w:endnote>
  <w:endnote w:type="continuationSeparator" w:id="0">
    <w:p w:rsidR="00264E16" w:rsidRDefault="002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379"/>
      <w:gridCol w:w="2354"/>
      <w:gridCol w:w="1190"/>
    </w:tblGrid>
    <w:tr w:rsidR="0013449A" w:rsidRPr="002F5144" w:rsidTr="002F5144">
      <w:trPr>
        <w:cantSplit/>
      </w:trPr>
      <w:tc>
        <w:tcPr>
          <w:tcW w:w="6379" w:type="dxa"/>
          <w:tcBorders>
            <w:top w:val="single" w:sz="4" w:space="0" w:color="auto"/>
          </w:tcBorders>
          <w:shd w:val="clear" w:color="auto" w:fill="FFFFFF"/>
        </w:tcPr>
        <w:p w:rsidR="0013449A" w:rsidRPr="000468B8" w:rsidRDefault="0013449A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/>
              <w:sz w:val="16"/>
            </w:rPr>
          </w:pPr>
          <w:r w:rsidRPr="000468B8">
            <w:rPr>
              <w:rFonts w:ascii="Arial" w:hAnsi="Arial"/>
              <w:sz w:val="16"/>
            </w:rPr>
            <w:t>Załącznik do DACW-01</w:t>
          </w:r>
        </w:p>
      </w:tc>
      <w:tc>
        <w:tcPr>
          <w:tcW w:w="2354" w:type="dxa"/>
          <w:tcBorders>
            <w:top w:val="single" w:sz="4" w:space="0" w:color="auto"/>
          </w:tcBorders>
          <w:shd w:val="clear" w:color="auto" w:fill="FFFFFF"/>
        </w:tcPr>
        <w:p w:rsidR="0013449A" w:rsidRPr="000468B8" w:rsidRDefault="004B0CBD" w:rsidP="0002383E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/>
              <w:sz w:val="16"/>
            </w:rPr>
          </w:pPr>
          <w:r w:rsidRPr="000468B8">
            <w:rPr>
              <w:rFonts w:ascii="Arial" w:hAnsi="Arial"/>
              <w:sz w:val="16"/>
            </w:rPr>
            <w:t xml:space="preserve">Wydanie </w:t>
          </w:r>
          <w:r w:rsidR="0002383E">
            <w:rPr>
              <w:rFonts w:ascii="Arial" w:hAnsi="Arial"/>
              <w:sz w:val="16"/>
            </w:rPr>
            <w:t>27</w:t>
          </w:r>
          <w:r w:rsidR="00C357E5" w:rsidRPr="000468B8">
            <w:rPr>
              <w:rFonts w:ascii="Arial" w:hAnsi="Arial"/>
              <w:sz w:val="16"/>
            </w:rPr>
            <w:t xml:space="preserve"> z </w:t>
          </w:r>
          <w:r w:rsidR="0002383E">
            <w:rPr>
              <w:rFonts w:ascii="Arial" w:hAnsi="Arial"/>
              <w:sz w:val="16"/>
            </w:rPr>
            <w:t>09.06</w:t>
          </w:r>
          <w:r w:rsidR="00C357E5" w:rsidRPr="000468B8">
            <w:rPr>
              <w:rFonts w:ascii="Arial" w:hAnsi="Arial"/>
              <w:sz w:val="16"/>
            </w:rPr>
            <w:t>.2017</w:t>
          </w:r>
          <w:r w:rsidR="0013449A" w:rsidRPr="000468B8">
            <w:rPr>
              <w:rFonts w:ascii="Arial" w:hAnsi="Arial"/>
              <w:sz w:val="16"/>
            </w:rPr>
            <w:t xml:space="preserve"> r. </w:t>
          </w:r>
        </w:p>
      </w:tc>
      <w:tc>
        <w:tcPr>
          <w:tcW w:w="1190" w:type="dxa"/>
          <w:tcBorders>
            <w:top w:val="single" w:sz="4" w:space="0" w:color="auto"/>
          </w:tcBorders>
          <w:shd w:val="clear" w:color="auto" w:fill="FFFFFF"/>
        </w:tcPr>
        <w:p w:rsidR="0013449A" w:rsidRPr="002F5144" w:rsidRDefault="0013449A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/>
              <w:sz w:val="16"/>
            </w:rPr>
          </w:pPr>
          <w:r w:rsidRPr="002F5144">
            <w:rPr>
              <w:rStyle w:val="Numerstrony"/>
              <w:rFonts w:ascii="Arial" w:hAnsi="Arial"/>
              <w:sz w:val="16"/>
            </w:rPr>
            <w:t xml:space="preserve">str. </w:t>
          </w:r>
          <w:r w:rsidRPr="002F5144">
            <w:rPr>
              <w:rStyle w:val="Numerstrony"/>
              <w:rFonts w:ascii="Arial" w:hAnsi="Arial" w:cs="Arial"/>
              <w:sz w:val="16"/>
            </w:rPr>
            <w:fldChar w:fldCharType="begin"/>
          </w:r>
          <w:r w:rsidRPr="002F5144">
            <w:rPr>
              <w:rStyle w:val="Numerstrony"/>
              <w:rFonts w:ascii="Arial" w:hAnsi="Arial" w:cs="Arial"/>
              <w:sz w:val="16"/>
            </w:rPr>
            <w:instrText xml:space="preserve"> PAGE </w:instrText>
          </w:r>
          <w:r w:rsidRPr="002F5144">
            <w:rPr>
              <w:rStyle w:val="Numerstrony"/>
              <w:rFonts w:ascii="Arial" w:hAnsi="Arial" w:cs="Arial"/>
              <w:sz w:val="16"/>
            </w:rPr>
            <w:fldChar w:fldCharType="separate"/>
          </w:r>
          <w:r w:rsidR="00264E16">
            <w:rPr>
              <w:rStyle w:val="Numerstrony"/>
              <w:rFonts w:ascii="Arial" w:hAnsi="Arial" w:cs="Arial"/>
              <w:noProof/>
              <w:sz w:val="16"/>
            </w:rPr>
            <w:t>10</w:t>
          </w:r>
          <w:r w:rsidRPr="002F5144">
            <w:rPr>
              <w:rStyle w:val="Numerstrony"/>
              <w:rFonts w:ascii="Arial" w:hAnsi="Arial" w:cs="Arial"/>
              <w:sz w:val="16"/>
            </w:rPr>
            <w:fldChar w:fldCharType="end"/>
          </w:r>
          <w:r w:rsidRPr="002F5144">
            <w:rPr>
              <w:rStyle w:val="Numerstrony"/>
              <w:rFonts w:ascii="Arial" w:hAnsi="Arial" w:cs="Arial"/>
              <w:sz w:val="16"/>
            </w:rPr>
            <w:t>/</w:t>
          </w:r>
          <w:r w:rsidRPr="002F5144">
            <w:rPr>
              <w:rStyle w:val="Numerstrony"/>
              <w:rFonts w:ascii="Arial" w:hAnsi="Arial" w:cs="Arial"/>
              <w:sz w:val="16"/>
            </w:rPr>
            <w:fldChar w:fldCharType="begin"/>
          </w:r>
          <w:r w:rsidRPr="002F5144">
            <w:rPr>
              <w:rStyle w:val="Numerstrony"/>
              <w:rFonts w:ascii="Arial" w:hAnsi="Arial" w:cs="Arial"/>
              <w:sz w:val="16"/>
            </w:rPr>
            <w:instrText xml:space="preserve"> NUMPAGES </w:instrText>
          </w:r>
          <w:r w:rsidRPr="002F5144">
            <w:rPr>
              <w:rStyle w:val="Numerstrony"/>
              <w:rFonts w:ascii="Arial" w:hAnsi="Arial" w:cs="Arial"/>
              <w:sz w:val="16"/>
            </w:rPr>
            <w:fldChar w:fldCharType="separate"/>
          </w:r>
          <w:r w:rsidR="00264E16">
            <w:rPr>
              <w:rStyle w:val="Numerstrony"/>
              <w:rFonts w:ascii="Arial" w:hAnsi="Arial" w:cs="Arial"/>
              <w:noProof/>
              <w:sz w:val="16"/>
            </w:rPr>
            <w:t>11</w:t>
          </w:r>
          <w:r w:rsidRPr="002F5144">
            <w:rPr>
              <w:rStyle w:val="Numerstrony"/>
              <w:rFonts w:ascii="Arial" w:hAnsi="Arial" w:cs="Arial"/>
              <w:sz w:val="16"/>
            </w:rPr>
            <w:fldChar w:fldCharType="end"/>
          </w:r>
        </w:p>
      </w:tc>
    </w:tr>
  </w:tbl>
  <w:p w:rsidR="0013449A" w:rsidRDefault="0013449A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16" w:rsidRDefault="00264E16">
      <w:r>
        <w:separator/>
      </w:r>
    </w:p>
  </w:footnote>
  <w:footnote w:type="continuationSeparator" w:id="0">
    <w:p w:rsidR="00264E16" w:rsidRDefault="00264E16">
      <w:r>
        <w:continuationSeparator/>
      </w:r>
    </w:p>
  </w:footnote>
  <w:footnote w:id="1">
    <w:p w:rsidR="0021129B" w:rsidRDefault="0013449A" w:rsidP="00C87B00">
      <w:pPr>
        <w:pStyle w:val="Tekstprzypisudolnego"/>
      </w:pPr>
      <w:r w:rsidRPr="00C87B0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7B00">
        <w:rPr>
          <w:rFonts w:ascii="Arial" w:hAnsi="Arial" w:cs="Arial"/>
          <w:sz w:val="16"/>
          <w:szCs w:val="16"/>
        </w:rPr>
        <w:t xml:space="preserve"> zaznaczyć znakiem X we właściwym wierszu</w:t>
      </w:r>
    </w:p>
  </w:footnote>
  <w:footnote w:id="2">
    <w:p w:rsidR="0021129B" w:rsidRDefault="0013449A">
      <w:pPr>
        <w:pStyle w:val="Tekstprzypisudolnego"/>
      </w:pPr>
      <w:r w:rsidRPr="00C87B0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7B00">
        <w:rPr>
          <w:rFonts w:ascii="Arial" w:hAnsi="Arial" w:cs="Arial"/>
          <w:sz w:val="16"/>
          <w:szCs w:val="16"/>
        </w:rPr>
        <w:t xml:space="preserve"> wpisać „</w:t>
      </w:r>
      <w:r w:rsidRPr="00C87B00">
        <w:rPr>
          <w:rFonts w:ascii="Arial" w:hAnsi="Arial" w:cs="Arial"/>
          <w:b/>
          <w:sz w:val="16"/>
          <w:szCs w:val="16"/>
        </w:rPr>
        <w:t>W</w:t>
      </w:r>
      <w:r w:rsidRPr="00C87B00">
        <w:rPr>
          <w:rFonts w:ascii="Arial" w:hAnsi="Arial" w:cs="Arial"/>
          <w:sz w:val="16"/>
          <w:szCs w:val="16"/>
        </w:rPr>
        <w:t>” w przypadku certyfikacji zgodności wyrobów z dokumentem normatywnym i/lub „</w:t>
      </w:r>
      <w:r w:rsidRPr="00C87B00">
        <w:rPr>
          <w:rFonts w:ascii="Arial" w:hAnsi="Arial" w:cs="Arial"/>
          <w:b/>
          <w:sz w:val="16"/>
          <w:szCs w:val="16"/>
        </w:rPr>
        <w:t>ZZ</w:t>
      </w:r>
      <w:r w:rsidRPr="00C87B00">
        <w:rPr>
          <w:rFonts w:ascii="Arial" w:hAnsi="Arial" w:cs="Arial"/>
          <w:sz w:val="16"/>
          <w:szCs w:val="16"/>
        </w:rPr>
        <w:t>” w przypadku certyfikacji na znak(i) zgodności</w:t>
      </w:r>
    </w:p>
  </w:footnote>
  <w:footnote w:id="3">
    <w:p w:rsidR="0021129B" w:rsidRDefault="0013449A" w:rsidP="00920B33">
      <w:pPr>
        <w:spacing w:before="120"/>
        <w:jc w:val="both"/>
      </w:pPr>
      <w:r w:rsidRPr="00C87B0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7B00">
        <w:rPr>
          <w:rFonts w:ascii="Arial" w:hAnsi="Arial" w:cs="Arial"/>
          <w:sz w:val="16"/>
          <w:szCs w:val="16"/>
        </w:rPr>
        <w:t xml:space="preserve"> wg Załącznika 1 (Część B) do DAC</w:t>
      </w:r>
      <w:r>
        <w:rPr>
          <w:rFonts w:ascii="Arial" w:hAnsi="Arial" w:cs="Arial"/>
          <w:sz w:val="16"/>
          <w:szCs w:val="16"/>
        </w:rPr>
        <w:t>W</w:t>
      </w:r>
      <w:r w:rsidRPr="00C87B00">
        <w:rPr>
          <w:rFonts w:ascii="Arial" w:hAnsi="Arial" w:cs="Arial"/>
          <w:sz w:val="16"/>
          <w:szCs w:val="16"/>
        </w:rPr>
        <w:t>-0</w:t>
      </w:r>
      <w:r>
        <w:rPr>
          <w:rFonts w:ascii="Arial" w:hAnsi="Arial" w:cs="Arial"/>
          <w:sz w:val="16"/>
          <w:szCs w:val="16"/>
        </w:rPr>
        <w:t>1 kody 5 cyfrowe</w:t>
      </w:r>
    </w:p>
  </w:footnote>
  <w:footnote w:id="4">
    <w:p w:rsidR="0021129B" w:rsidRDefault="0013449A" w:rsidP="00BE12EA">
      <w:pPr>
        <w:pStyle w:val="Tekstprzypisudolnego"/>
      </w:pPr>
      <w:r w:rsidRPr="00464D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4D94">
        <w:rPr>
          <w:rFonts w:ascii="Arial" w:hAnsi="Arial" w:cs="Arial"/>
          <w:sz w:val="16"/>
          <w:szCs w:val="16"/>
        </w:rPr>
        <w:t xml:space="preserve"> Dokumentem normatywnym mogą być kryteria opracowane przez jednostkę, zatwierdzone przez odpowiednią strukturę bezstronną i</w:t>
      </w:r>
      <w:r>
        <w:rPr>
          <w:rFonts w:ascii="Arial" w:hAnsi="Arial" w:cs="Arial"/>
          <w:sz w:val="16"/>
          <w:szCs w:val="16"/>
        </w:rPr>
        <w:t> </w:t>
      </w:r>
      <w:r w:rsidRPr="00464D94">
        <w:rPr>
          <w:rFonts w:ascii="Arial" w:hAnsi="Arial" w:cs="Arial"/>
          <w:sz w:val="16"/>
          <w:szCs w:val="16"/>
        </w:rPr>
        <w:t>ogólnie udostępnione.</w:t>
      </w:r>
    </w:p>
  </w:footnote>
  <w:footnote w:id="5">
    <w:p w:rsidR="0021129B" w:rsidRDefault="0013449A" w:rsidP="00BE12EA">
      <w:pPr>
        <w:pStyle w:val="Tekstprzypisudolnego"/>
      </w:pPr>
      <w:r w:rsidRPr="0018675F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6">
    <w:p w:rsidR="0021129B" w:rsidRDefault="0013449A" w:rsidP="00910DC5">
      <w:pPr>
        <w:pStyle w:val="Tekstprzypisudolnego"/>
      </w:pPr>
      <w:r w:rsidRPr="0018675F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7">
    <w:p w:rsidR="0021129B" w:rsidRDefault="0013449A" w:rsidP="00AF7C05">
      <w:pPr>
        <w:pStyle w:val="Tekstprzypisudolnego"/>
      </w:pPr>
      <w:r w:rsidRPr="001867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75F">
        <w:rPr>
          <w:sz w:val="16"/>
          <w:szCs w:val="16"/>
        </w:rP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8">
    <w:p w:rsidR="0021129B" w:rsidRDefault="0013449A">
      <w:pPr>
        <w:pStyle w:val="Tekstprzypisudolnego"/>
      </w:pPr>
      <w:r w:rsidRPr="001867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75F">
        <w:rPr>
          <w:sz w:val="16"/>
          <w:szCs w:val="16"/>
        </w:rP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9">
    <w:p w:rsidR="0021129B" w:rsidRDefault="0013449A" w:rsidP="00AF7C05">
      <w:pPr>
        <w:pStyle w:val="Tekstprzypisudolnego"/>
      </w:pPr>
      <w:r w:rsidRPr="0018675F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10">
    <w:p w:rsidR="0021129B" w:rsidRDefault="0013449A" w:rsidP="00910DC5">
      <w:pPr>
        <w:pStyle w:val="Tekstprzypisudolnego"/>
      </w:pPr>
      <w:r w:rsidRPr="0018675F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11">
    <w:p w:rsidR="0021129B" w:rsidRDefault="0013449A" w:rsidP="00AF7C05">
      <w:pPr>
        <w:pStyle w:val="Tekstprzypisudolnego"/>
      </w:pPr>
      <w:r w:rsidRPr="0018675F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12">
    <w:p w:rsidR="0021129B" w:rsidRDefault="0013449A" w:rsidP="003E5C1B">
      <w:pPr>
        <w:pStyle w:val="Tekstprzypisudolnego"/>
      </w:pPr>
      <w:r w:rsidRPr="00464D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4D94">
        <w:rPr>
          <w:rFonts w:ascii="Arial" w:hAnsi="Arial" w:cs="Arial"/>
          <w:sz w:val="16"/>
          <w:szCs w:val="16"/>
        </w:rPr>
        <w:t xml:space="preserve"> Dokumentem normatywnym mogą być kryteria opracowane przez jednostkę, zatwierdzone przez odpowiednią strukturę bezstronną i ogólnie udostępnione.</w:t>
      </w:r>
    </w:p>
  </w:footnote>
  <w:footnote w:id="13">
    <w:p w:rsidR="0021129B" w:rsidRDefault="0013449A" w:rsidP="00BD259C">
      <w:pPr>
        <w:pStyle w:val="Tekstprzypisudolnego"/>
      </w:pPr>
      <w:r w:rsidRPr="001867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75F">
        <w:rPr>
          <w:sz w:val="16"/>
          <w:szCs w:val="16"/>
        </w:rP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14">
    <w:p w:rsidR="0021129B" w:rsidRDefault="0013449A" w:rsidP="00A92D36">
      <w:pPr>
        <w:pStyle w:val="Tekstprzypisudolnego"/>
      </w:pPr>
      <w:r w:rsidRPr="001867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75F">
        <w:rPr>
          <w:sz w:val="16"/>
          <w:szCs w:val="16"/>
        </w:rP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15">
    <w:p w:rsidR="0021129B" w:rsidRDefault="0013449A" w:rsidP="00125122">
      <w:pPr>
        <w:pStyle w:val="Tekstprzypisudolnego"/>
      </w:pPr>
      <w:r w:rsidRPr="001867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75F">
        <w:rPr>
          <w:sz w:val="16"/>
          <w:szCs w:val="16"/>
        </w:rP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16">
    <w:p w:rsidR="0021129B" w:rsidRDefault="0013449A" w:rsidP="00125122">
      <w:pPr>
        <w:pStyle w:val="Tekstprzypisudolnego"/>
      </w:pPr>
      <w:r w:rsidRPr="001867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75F">
        <w:rPr>
          <w:sz w:val="16"/>
          <w:szCs w:val="16"/>
        </w:rP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2"/>
    </w:tblGrid>
    <w:tr w:rsidR="0013449A">
      <w:trPr>
        <w:cantSplit/>
      </w:trPr>
      <w:tc>
        <w:tcPr>
          <w:tcW w:w="496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13449A" w:rsidRDefault="0013449A">
          <w:pPr>
            <w:pStyle w:val="Nagwek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PCA</w:t>
          </w:r>
        </w:p>
      </w:tc>
      <w:tc>
        <w:tcPr>
          <w:tcW w:w="496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13449A" w:rsidRDefault="0013449A">
          <w:pPr>
            <w:pStyle w:val="Nagwek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FAC-01</w:t>
          </w:r>
        </w:p>
      </w:tc>
    </w:tr>
  </w:tbl>
  <w:p w:rsidR="0013449A" w:rsidRDefault="0013449A">
    <w:pPr>
      <w:pStyle w:val="Nagwek"/>
      <w:jc w:val="right"/>
    </w:pPr>
    <w:r w:rsidRPr="002D6822">
      <w:rPr>
        <w:rFonts w:ascii="Arial" w:hAnsi="Arial" w:cs="Arial"/>
        <w:sz w:val="16"/>
      </w:rPr>
      <w:t>PO WYPEŁNIENIU INFORMACJE CHRONIONE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40E"/>
    <w:multiLevelType w:val="hybridMultilevel"/>
    <w:tmpl w:val="45A40CC0"/>
    <w:lvl w:ilvl="0" w:tplc="20909ADE">
      <w:start w:val="1"/>
      <w:numFmt w:val="decimal"/>
      <w:lvlText w:val="%1."/>
      <w:lvlJc w:val="left"/>
      <w:pPr>
        <w:tabs>
          <w:tab w:val="num" w:pos="1782"/>
        </w:tabs>
        <w:ind w:left="1782" w:hanging="855"/>
      </w:pPr>
      <w:rPr>
        <w:rFonts w:cs="Times New Roman" w:hint="default"/>
        <w:b w:val="0"/>
        <w:i w:val="0"/>
      </w:rPr>
    </w:lvl>
    <w:lvl w:ilvl="1" w:tplc="B462BD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E1442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C8437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5FA00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594E1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C3E74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7D83D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88898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04768A"/>
    <w:multiLevelType w:val="hybridMultilevel"/>
    <w:tmpl w:val="DF8ECADA"/>
    <w:lvl w:ilvl="0" w:tplc="8AAC6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F6EF1"/>
    <w:multiLevelType w:val="hybridMultilevel"/>
    <w:tmpl w:val="35624162"/>
    <w:lvl w:ilvl="0" w:tplc="C80C3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B16348"/>
    <w:multiLevelType w:val="hybridMultilevel"/>
    <w:tmpl w:val="3ED4D470"/>
    <w:lvl w:ilvl="0" w:tplc="3E6E8A9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1F3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>
    <w:nsid w:val="29D769FF"/>
    <w:multiLevelType w:val="hybridMultilevel"/>
    <w:tmpl w:val="78421312"/>
    <w:lvl w:ilvl="0" w:tplc="3E6E8A9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543681"/>
    <w:multiLevelType w:val="hybridMultilevel"/>
    <w:tmpl w:val="55B22A04"/>
    <w:lvl w:ilvl="0" w:tplc="3FB42E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D84546"/>
    <w:multiLevelType w:val="hybridMultilevel"/>
    <w:tmpl w:val="5D90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D24D88"/>
    <w:multiLevelType w:val="hybridMultilevel"/>
    <w:tmpl w:val="1B1A1D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1CC3D12"/>
    <w:multiLevelType w:val="hybridMultilevel"/>
    <w:tmpl w:val="45A40CC0"/>
    <w:lvl w:ilvl="0" w:tplc="FFFFFFFF">
      <w:start w:val="1"/>
      <w:numFmt w:val="decimal"/>
      <w:lvlText w:val="%1."/>
      <w:lvlJc w:val="left"/>
      <w:pPr>
        <w:tabs>
          <w:tab w:val="num" w:pos="1782"/>
        </w:tabs>
        <w:ind w:left="1782" w:hanging="855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7305C38"/>
    <w:multiLevelType w:val="hybridMultilevel"/>
    <w:tmpl w:val="30D4959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8E37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50"/>
    <w:rsid w:val="000015A7"/>
    <w:rsid w:val="00003625"/>
    <w:rsid w:val="00010CBB"/>
    <w:rsid w:val="0001745D"/>
    <w:rsid w:val="0002383E"/>
    <w:rsid w:val="00023F2D"/>
    <w:rsid w:val="00024550"/>
    <w:rsid w:val="0003580D"/>
    <w:rsid w:val="00040379"/>
    <w:rsid w:val="00043604"/>
    <w:rsid w:val="00045D1D"/>
    <w:rsid w:val="000468B8"/>
    <w:rsid w:val="00054EE3"/>
    <w:rsid w:val="00072E72"/>
    <w:rsid w:val="00073B36"/>
    <w:rsid w:val="000802C3"/>
    <w:rsid w:val="00080553"/>
    <w:rsid w:val="000808BF"/>
    <w:rsid w:val="000909CE"/>
    <w:rsid w:val="000A15F1"/>
    <w:rsid w:val="000A4395"/>
    <w:rsid w:val="000A67FB"/>
    <w:rsid w:val="000B70DF"/>
    <w:rsid w:val="000C5483"/>
    <w:rsid w:val="000C5EC6"/>
    <w:rsid w:val="000D27D3"/>
    <w:rsid w:val="000D3366"/>
    <w:rsid w:val="000D6483"/>
    <w:rsid w:val="000E5EC4"/>
    <w:rsid w:val="000F17AA"/>
    <w:rsid w:val="001008D3"/>
    <w:rsid w:val="00107D6C"/>
    <w:rsid w:val="00110CA4"/>
    <w:rsid w:val="001126F8"/>
    <w:rsid w:val="00125122"/>
    <w:rsid w:val="0013449A"/>
    <w:rsid w:val="0013729C"/>
    <w:rsid w:val="0014351E"/>
    <w:rsid w:val="00151216"/>
    <w:rsid w:val="001577E9"/>
    <w:rsid w:val="0016242B"/>
    <w:rsid w:val="0016253D"/>
    <w:rsid w:val="00165C94"/>
    <w:rsid w:val="001739A8"/>
    <w:rsid w:val="0017458C"/>
    <w:rsid w:val="00177582"/>
    <w:rsid w:val="001840AA"/>
    <w:rsid w:val="0018436C"/>
    <w:rsid w:val="00185DAE"/>
    <w:rsid w:val="0018675F"/>
    <w:rsid w:val="001959D3"/>
    <w:rsid w:val="001977BA"/>
    <w:rsid w:val="001A07E6"/>
    <w:rsid w:val="001A691B"/>
    <w:rsid w:val="001B30F1"/>
    <w:rsid w:val="001C3D06"/>
    <w:rsid w:val="001C5BA1"/>
    <w:rsid w:val="001C693D"/>
    <w:rsid w:val="001D03FB"/>
    <w:rsid w:val="001E2601"/>
    <w:rsid w:val="001E47AC"/>
    <w:rsid w:val="001E53AF"/>
    <w:rsid w:val="001E5E8E"/>
    <w:rsid w:val="001F235C"/>
    <w:rsid w:val="002007C4"/>
    <w:rsid w:val="00201787"/>
    <w:rsid w:val="00205483"/>
    <w:rsid w:val="00207014"/>
    <w:rsid w:val="0020779C"/>
    <w:rsid w:val="0021129B"/>
    <w:rsid w:val="00220A9C"/>
    <w:rsid w:val="00240FD8"/>
    <w:rsid w:val="00264E16"/>
    <w:rsid w:val="002659A4"/>
    <w:rsid w:val="00273B84"/>
    <w:rsid w:val="002740AD"/>
    <w:rsid w:val="002A1087"/>
    <w:rsid w:val="002A478B"/>
    <w:rsid w:val="002B0162"/>
    <w:rsid w:val="002B214A"/>
    <w:rsid w:val="002B25FD"/>
    <w:rsid w:val="002B66EE"/>
    <w:rsid w:val="002B7F8E"/>
    <w:rsid w:val="002C311D"/>
    <w:rsid w:val="002D39E1"/>
    <w:rsid w:val="002D4D73"/>
    <w:rsid w:val="002D6822"/>
    <w:rsid w:val="002E2275"/>
    <w:rsid w:val="002E25CF"/>
    <w:rsid w:val="002E2993"/>
    <w:rsid w:val="002E593E"/>
    <w:rsid w:val="002F5144"/>
    <w:rsid w:val="002F5325"/>
    <w:rsid w:val="002F535C"/>
    <w:rsid w:val="002F6A0C"/>
    <w:rsid w:val="00300CEE"/>
    <w:rsid w:val="00301501"/>
    <w:rsid w:val="00302305"/>
    <w:rsid w:val="00302E6A"/>
    <w:rsid w:val="00321828"/>
    <w:rsid w:val="003307A0"/>
    <w:rsid w:val="00334F46"/>
    <w:rsid w:val="00335F42"/>
    <w:rsid w:val="003517E7"/>
    <w:rsid w:val="003628F8"/>
    <w:rsid w:val="00367F19"/>
    <w:rsid w:val="00375603"/>
    <w:rsid w:val="003761AC"/>
    <w:rsid w:val="0039370E"/>
    <w:rsid w:val="00393E44"/>
    <w:rsid w:val="003A234C"/>
    <w:rsid w:val="003A734F"/>
    <w:rsid w:val="003A74A7"/>
    <w:rsid w:val="003B16DF"/>
    <w:rsid w:val="003C065E"/>
    <w:rsid w:val="003C3880"/>
    <w:rsid w:val="003D79D4"/>
    <w:rsid w:val="003E14DD"/>
    <w:rsid w:val="003E1D18"/>
    <w:rsid w:val="003E5C1B"/>
    <w:rsid w:val="003F1443"/>
    <w:rsid w:val="00404046"/>
    <w:rsid w:val="004068CA"/>
    <w:rsid w:val="00410ADD"/>
    <w:rsid w:val="00413B7A"/>
    <w:rsid w:val="00414047"/>
    <w:rsid w:val="00416E69"/>
    <w:rsid w:val="004170F7"/>
    <w:rsid w:val="00420DDE"/>
    <w:rsid w:val="00421C45"/>
    <w:rsid w:val="00426E9D"/>
    <w:rsid w:val="004308F5"/>
    <w:rsid w:val="00433711"/>
    <w:rsid w:val="004356A3"/>
    <w:rsid w:val="004451D8"/>
    <w:rsid w:val="00451725"/>
    <w:rsid w:val="004517B6"/>
    <w:rsid w:val="004536C3"/>
    <w:rsid w:val="00456C80"/>
    <w:rsid w:val="00460903"/>
    <w:rsid w:val="00462155"/>
    <w:rsid w:val="00464849"/>
    <w:rsid w:val="00464D94"/>
    <w:rsid w:val="004664FB"/>
    <w:rsid w:val="004711FA"/>
    <w:rsid w:val="00473155"/>
    <w:rsid w:val="00481CF7"/>
    <w:rsid w:val="00482992"/>
    <w:rsid w:val="00485330"/>
    <w:rsid w:val="00495FB0"/>
    <w:rsid w:val="00496F44"/>
    <w:rsid w:val="004A09FD"/>
    <w:rsid w:val="004A38C4"/>
    <w:rsid w:val="004A6374"/>
    <w:rsid w:val="004B0CBD"/>
    <w:rsid w:val="004B1AF7"/>
    <w:rsid w:val="004B57F6"/>
    <w:rsid w:val="004B5F51"/>
    <w:rsid w:val="004C151D"/>
    <w:rsid w:val="004C5E6F"/>
    <w:rsid w:val="004D38C2"/>
    <w:rsid w:val="004D68EC"/>
    <w:rsid w:val="004E55E6"/>
    <w:rsid w:val="004E6B27"/>
    <w:rsid w:val="004F18D4"/>
    <w:rsid w:val="004F2C42"/>
    <w:rsid w:val="004F4997"/>
    <w:rsid w:val="004F4FEA"/>
    <w:rsid w:val="004F710E"/>
    <w:rsid w:val="0051689A"/>
    <w:rsid w:val="005258D0"/>
    <w:rsid w:val="00532081"/>
    <w:rsid w:val="00532A69"/>
    <w:rsid w:val="00533342"/>
    <w:rsid w:val="005368C1"/>
    <w:rsid w:val="00537B77"/>
    <w:rsid w:val="005461DF"/>
    <w:rsid w:val="005503E4"/>
    <w:rsid w:val="00553A16"/>
    <w:rsid w:val="00553A37"/>
    <w:rsid w:val="00557147"/>
    <w:rsid w:val="005574F8"/>
    <w:rsid w:val="005668A7"/>
    <w:rsid w:val="00577CF3"/>
    <w:rsid w:val="00594A89"/>
    <w:rsid w:val="005A0847"/>
    <w:rsid w:val="005A24AF"/>
    <w:rsid w:val="005A61B9"/>
    <w:rsid w:val="005A75CC"/>
    <w:rsid w:val="005A7728"/>
    <w:rsid w:val="005B0E30"/>
    <w:rsid w:val="005B1ACA"/>
    <w:rsid w:val="005B6E5D"/>
    <w:rsid w:val="005B7B42"/>
    <w:rsid w:val="005C09A1"/>
    <w:rsid w:val="005C3748"/>
    <w:rsid w:val="005D70B8"/>
    <w:rsid w:val="005E2926"/>
    <w:rsid w:val="005E64B1"/>
    <w:rsid w:val="005F55C0"/>
    <w:rsid w:val="005F67D7"/>
    <w:rsid w:val="00600C5F"/>
    <w:rsid w:val="00606546"/>
    <w:rsid w:val="006105EA"/>
    <w:rsid w:val="006123B7"/>
    <w:rsid w:val="006147CA"/>
    <w:rsid w:val="006248D0"/>
    <w:rsid w:val="00630088"/>
    <w:rsid w:val="006303DF"/>
    <w:rsid w:val="00641DEE"/>
    <w:rsid w:val="00644452"/>
    <w:rsid w:val="006447BE"/>
    <w:rsid w:val="00644BA3"/>
    <w:rsid w:val="00644E86"/>
    <w:rsid w:val="006502C7"/>
    <w:rsid w:val="006520C1"/>
    <w:rsid w:val="00666370"/>
    <w:rsid w:val="00672722"/>
    <w:rsid w:val="006803B2"/>
    <w:rsid w:val="00680ABC"/>
    <w:rsid w:val="00683D4A"/>
    <w:rsid w:val="0068603A"/>
    <w:rsid w:val="00691DC9"/>
    <w:rsid w:val="0069796E"/>
    <w:rsid w:val="006A0A74"/>
    <w:rsid w:val="006A208B"/>
    <w:rsid w:val="006A4A7D"/>
    <w:rsid w:val="006A699A"/>
    <w:rsid w:val="006B3200"/>
    <w:rsid w:val="006B6443"/>
    <w:rsid w:val="006B6A14"/>
    <w:rsid w:val="006C12D5"/>
    <w:rsid w:val="006D63B6"/>
    <w:rsid w:val="006E0DC7"/>
    <w:rsid w:val="006E1AFE"/>
    <w:rsid w:val="006E2441"/>
    <w:rsid w:val="006E32BA"/>
    <w:rsid w:val="006E3D3C"/>
    <w:rsid w:val="006E7CDB"/>
    <w:rsid w:val="006F0859"/>
    <w:rsid w:val="006F235E"/>
    <w:rsid w:val="0071783C"/>
    <w:rsid w:val="00722963"/>
    <w:rsid w:val="00726E87"/>
    <w:rsid w:val="0073608A"/>
    <w:rsid w:val="00750040"/>
    <w:rsid w:val="007507B4"/>
    <w:rsid w:val="0075635E"/>
    <w:rsid w:val="007659D1"/>
    <w:rsid w:val="007661B1"/>
    <w:rsid w:val="00770FD0"/>
    <w:rsid w:val="00771A69"/>
    <w:rsid w:val="007750A0"/>
    <w:rsid w:val="007759F8"/>
    <w:rsid w:val="00783E88"/>
    <w:rsid w:val="0078698C"/>
    <w:rsid w:val="00795076"/>
    <w:rsid w:val="007A165F"/>
    <w:rsid w:val="007A30C1"/>
    <w:rsid w:val="007A576D"/>
    <w:rsid w:val="007A6177"/>
    <w:rsid w:val="007B315D"/>
    <w:rsid w:val="007C094F"/>
    <w:rsid w:val="007D08F7"/>
    <w:rsid w:val="007D2B25"/>
    <w:rsid w:val="007E2B9C"/>
    <w:rsid w:val="007F1F4B"/>
    <w:rsid w:val="00802015"/>
    <w:rsid w:val="00806E21"/>
    <w:rsid w:val="00811C26"/>
    <w:rsid w:val="008151AD"/>
    <w:rsid w:val="00817F15"/>
    <w:rsid w:val="00823826"/>
    <w:rsid w:val="00830182"/>
    <w:rsid w:val="0083149A"/>
    <w:rsid w:val="00836447"/>
    <w:rsid w:val="00840FE4"/>
    <w:rsid w:val="00857E3F"/>
    <w:rsid w:val="008644A6"/>
    <w:rsid w:val="008733A3"/>
    <w:rsid w:val="0089137F"/>
    <w:rsid w:val="0089485A"/>
    <w:rsid w:val="008B0F0B"/>
    <w:rsid w:val="008B2A18"/>
    <w:rsid w:val="008C76D4"/>
    <w:rsid w:val="008D3CE2"/>
    <w:rsid w:val="008D4F00"/>
    <w:rsid w:val="008D7FFD"/>
    <w:rsid w:val="008E31D6"/>
    <w:rsid w:val="008F44AD"/>
    <w:rsid w:val="008F5036"/>
    <w:rsid w:val="00901E73"/>
    <w:rsid w:val="0090366C"/>
    <w:rsid w:val="009108AF"/>
    <w:rsid w:val="00910A68"/>
    <w:rsid w:val="00910DC5"/>
    <w:rsid w:val="009138EE"/>
    <w:rsid w:val="00920B33"/>
    <w:rsid w:val="00923D55"/>
    <w:rsid w:val="0092638E"/>
    <w:rsid w:val="00926B72"/>
    <w:rsid w:val="00927520"/>
    <w:rsid w:val="00932939"/>
    <w:rsid w:val="00933A0B"/>
    <w:rsid w:val="00942B2E"/>
    <w:rsid w:val="009439A1"/>
    <w:rsid w:val="00951F3C"/>
    <w:rsid w:val="00952C9E"/>
    <w:rsid w:val="00954522"/>
    <w:rsid w:val="00961E2A"/>
    <w:rsid w:val="00971092"/>
    <w:rsid w:val="00975CCE"/>
    <w:rsid w:val="009813E2"/>
    <w:rsid w:val="0098216F"/>
    <w:rsid w:val="00982FC2"/>
    <w:rsid w:val="00985D70"/>
    <w:rsid w:val="009865CF"/>
    <w:rsid w:val="00986F96"/>
    <w:rsid w:val="00991C73"/>
    <w:rsid w:val="009A05F0"/>
    <w:rsid w:val="009A4939"/>
    <w:rsid w:val="009A4ACF"/>
    <w:rsid w:val="009A4C02"/>
    <w:rsid w:val="009A5934"/>
    <w:rsid w:val="009B05D1"/>
    <w:rsid w:val="009B07B6"/>
    <w:rsid w:val="009B0EDA"/>
    <w:rsid w:val="009B19A5"/>
    <w:rsid w:val="009B2765"/>
    <w:rsid w:val="009B3669"/>
    <w:rsid w:val="009B38A2"/>
    <w:rsid w:val="009B3C86"/>
    <w:rsid w:val="009B60ED"/>
    <w:rsid w:val="009B7C9E"/>
    <w:rsid w:val="009C3078"/>
    <w:rsid w:val="009C7B17"/>
    <w:rsid w:val="009E4CA3"/>
    <w:rsid w:val="009E4E10"/>
    <w:rsid w:val="009E7076"/>
    <w:rsid w:val="009E7CB4"/>
    <w:rsid w:val="009F0631"/>
    <w:rsid w:val="009F6BC6"/>
    <w:rsid w:val="009F7F5C"/>
    <w:rsid w:val="00A14D98"/>
    <w:rsid w:val="00A27CFA"/>
    <w:rsid w:val="00A32C55"/>
    <w:rsid w:val="00A3375B"/>
    <w:rsid w:val="00A40F1B"/>
    <w:rsid w:val="00A50FE3"/>
    <w:rsid w:val="00A618E6"/>
    <w:rsid w:val="00A633DF"/>
    <w:rsid w:val="00A642E6"/>
    <w:rsid w:val="00A7094E"/>
    <w:rsid w:val="00A70FAA"/>
    <w:rsid w:val="00A71369"/>
    <w:rsid w:val="00A86F19"/>
    <w:rsid w:val="00A92D36"/>
    <w:rsid w:val="00A94F45"/>
    <w:rsid w:val="00A97304"/>
    <w:rsid w:val="00AA354B"/>
    <w:rsid w:val="00AA4B1E"/>
    <w:rsid w:val="00AA5022"/>
    <w:rsid w:val="00AA7237"/>
    <w:rsid w:val="00AB22F1"/>
    <w:rsid w:val="00AB3A29"/>
    <w:rsid w:val="00AB5C07"/>
    <w:rsid w:val="00AC4CD0"/>
    <w:rsid w:val="00AC7CAA"/>
    <w:rsid w:val="00AD1714"/>
    <w:rsid w:val="00AD2814"/>
    <w:rsid w:val="00AD4FBB"/>
    <w:rsid w:val="00AE1E38"/>
    <w:rsid w:val="00AE7904"/>
    <w:rsid w:val="00AF1AAE"/>
    <w:rsid w:val="00AF7C05"/>
    <w:rsid w:val="00B02F2B"/>
    <w:rsid w:val="00B069A7"/>
    <w:rsid w:val="00B07942"/>
    <w:rsid w:val="00B20738"/>
    <w:rsid w:val="00B2677F"/>
    <w:rsid w:val="00B27722"/>
    <w:rsid w:val="00B30E17"/>
    <w:rsid w:val="00B32C07"/>
    <w:rsid w:val="00B40DFA"/>
    <w:rsid w:val="00B41CB4"/>
    <w:rsid w:val="00B4614D"/>
    <w:rsid w:val="00B51270"/>
    <w:rsid w:val="00B5670B"/>
    <w:rsid w:val="00B63B7E"/>
    <w:rsid w:val="00B76AC7"/>
    <w:rsid w:val="00B76D36"/>
    <w:rsid w:val="00B86639"/>
    <w:rsid w:val="00B9163A"/>
    <w:rsid w:val="00B91B2B"/>
    <w:rsid w:val="00B93153"/>
    <w:rsid w:val="00B97D4A"/>
    <w:rsid w:val="00BA38AC"/>
    <w:rsid w:val="00BA55EC"/>
    <w:rsid w:val="00BA79C4"/>
    <w:rsid w:val="00BB5C9B"/>
    <w:rsid w:val="00BB5F4F"/>
    <w:rsid w:val="00BB7439"/>
    <w:rsid w:val="00BC1A5A"/>
    <w:rsid w:val="00BC1DB5"/>
    <w:rsid w:val="00BC26DE"/>
    <w:rsid w:val="00BC2F5C"/>
    <w:rsid w:val="00BC41D9"/>
    <w:rsid w:val="00BD259C"/>
    <w:rsid w:val="00BD3476"/>
    <w:rsid w:val="00BD3D74"/>
    <w:rsid w:val="00BD5F34"/>
    <w:rsid w:val="00BD7457"/>
    <w:rsid w:val="00BD74ED"/>
    <w:rsid w:val="00BE12EA"/>
    <w:rsid w:val="00BE1B24"/>
    <w:rsid w:val="00BE3B28"/>
    <w:rsid w:val="00BE7ED5"/>
    <w:rsid w:val="00BF1468"/>
    <w:rsid w:val="00BF328F"/>
    <w:rsid w:val="00BF5925"/>
    <w:rsid w:val="00C00023"/>
    <w:rsid w:val="00C001CD"/>
    <w:rsid w:val="00C00336"/>
    <w:rsid w:val="00C03242"/>
    <w:rsid w:val="00C03877"/>
    <w:rsid w:val="00C058CE"/>
    <w:rsid w:val="00C070AE"/>
    <w:rsid w:val="00C07E1C"/>
    <w:rsid w:val="00C1017B"/>
    <w:rsid w:val="00C14FC9"/>
    <w:rsid w:val="00C26933"/>
    <w:rsid w:val="00C27E84"/>
    <w:rsid w:val="00C357E5"/>
    <w:rsid w:val="00C431BD"/>
    <w:rsid w:val="00C4372B"/>
    <w:rsid w:val="00C4406F"/>
    <w:rsid w:val="00C46CD2"/>
    <w:rsid w:val="00C62639"/>
    <w:rsid w:val="00C71AC3"/>
    <w:rsid w:val="00C75DC2"/>
    <w:rsid w:val="00C83165"/>
    <w:rsid w:val="00C87B00"/>
    <w:rsid w:val="00C925BA"/>
    <w:rsid w:val="00C92DF7"/>
    <w:rsid w:val="00C9523D"/>
    <w:rsid w:val="00C97DA1"/>
    <w:rsid w:val="00CA0349"/>
    <w:rsid w:val="00CA14F1"/>
    <w:rsid w:val="00CB04BB"/>
    <w:rsid w:val="00CB4ADD"/>
    <w:rsid w:val="00CC03D4"/>
    <w:rsid w:val="00CC4711"/>
    <w:rsid w:val="00CD1866"/>
    <w:rsid w:val="00CD3742"/>
    <w:rsid w:val="00CD4A6E"/>
    <w:rsid w:val="00CE1232"/>
    <w:rsid w:val="00CE133B"/>
    <w:rsid w:val="00CE5718"/>
    <w:rsid w:val="00CE69A1"/>
    <w:rsid w:val="00CE7D12"/>
    <w:rsid w:val="00CF08CC"/>
    <w:rsid w:val="00CF0F24"/>
    <w:rsid w:val="00CF605D"/>
    <w:rsid w:val="00CF6E67"/>
    <w:rsid w:val="00D057C2"/>
    <w:rsid w:val="00D24741"/>
    <w:rsid w:val="00D366FC"/>
    <w:rsid w:val="00D4018C"/>
    <w:rsid w:val="00D4403E"/>
    <w:rsid w:val="00D44360"/>
    <w:rsid w:val="00D56820"/>
    <w:rsid w:val="00D67BB4"/>
    <w:rsid w:val="00D8074C"/>
    <w:rsid w:val="00D81025"/>
    <w:rsid w:val="00D827BD"/>
    <w:rsid w:val="00D90BF9"/>
    <w:rsid w:val="00D94F04"/>
    <w:rsid w:val="00D96C9F"/>
    <w:rsid w:val="00DA2C55"/>
    <w:rsid w:val="00DA4621"/>
    <w:rsid w:val="00DB13F0"/>
    <w:rsid w:val="00DB2380"/>
    <w:rsid w:val="00DD6BF0"/>
    <w:rsid w:val="00DE1284"/>
    <w:rsid w:val="00DE26D0"/>
    <w:rsid w:val="00DE774B"/>
    <w:rsid w:val="00DE7BF2"/>
    <w:rsid w:val="00DF1198"/>
    <w:rsid w:val="00DF4301"/>
    <w:rsid w:val="00DF527C"/>
    <w:rsid w:val="00DF7EA8"/>
    <w:rsid w:val="00E12D44"/>
    <w:rsid w:val="00E13BE1"/>
    <w:rsid w:val="00E264B7"/>
    <w:rsid w:val="00E60810"/>
    <w:rsid w:val="00E60A43"/>
    <w:rsid w:val="00E62FC7"/>
    <w:rsid w:val="00E635F8"/>
    <w:rsid w:val="00E65CC3"/>
    <w:rsid w:val="00E66F75"/>
    <w:rsid w:val="00E719C2"/>
    <w:rsid w:val="00E84CF3"/>
    <w:rsid w:val="00E8596E"/>
    <w:rsid w:val="00E94590"/>
    <w:rsid w:val="00E94AAA"/>
    <w:rsid w:val="00E958B2"/>
    <w:rsid w:val="00EA20C0"/>
    <w:rsid w:val="00EA38C6"/>
    <w:rsid w:val="00EA4ECE"/>
    <w:rsid w:val="00EA56A5"/>
    <w:rsid w:val="00EA70EC"/>
    <w:rsid w:val="00EB13E8"/>
    <w:rsid w:val="00EB5B80"/>
    <w:rsid w:val="00EC7701"/>
    <w:rsid w:val="00ED0287"/>
    <w:rsid w:val="00ED0D55"/>
    <w:rsid w:val="00ED1512"/>
    <w:rsid w:val="00ED5FC3"/>
    <w:rsid w:val="00EE0B6A"/>
    <w:rsid w:val="00EE381C"/>
    <w:rsid w:val="00EF7439"/>
    <w:rsid w:val="00F03CDF"/>
    <w:rsid w:val="00F17BBD"/>
    <w:rsid w:val="00F23CFF"/>
    <w:rsid w:val="00F32193"/>
    <w:rsid w:val="00F369DC"/>
    <w:rsid w:val="00F40071"/>
    <w:rsid w:val="00F55A84"/>
    <w:rsid w:val="00F62BB0"/>
    <w:rsid w:val="00F73229"/>
    <w:rsid w:val="00F73F59"/>
    <w:rsid w:val="00F756FF"/>
    <w:rsid w:val="00F77064"/>
    <w:rsid w:val="00F8042E"/>
    <w:rsid w:val="00F81BEE"/>
    <w:rsid w:val="00F8328C"/>
    <w:rsid w:val="00F933C7"/>
    <w:rsid w:val="00F94DBC"/>
    <w:rsid w:val="00F97562"/>
    <w:rsid w:val="00FB296B"/>
    <w:rsid w:val="00FC2DDB"/>
    <w:rsid w:val="00FC4482"/>
    <w:rsid w:val="00FD68DB"/>
    <w:rsid w:val="00FE415B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1C"/>
  </w:style>
  <w:style w:type="paragraph" w:styleId="Nagwek1">
    <w:name w:val="heading 1"/>
    <w:basedOn w:val="Normalny"/>
    <w:next w:val="Normalny"/>
    <w:link w:val="Nagwek1Znak"/>
    <w:uiPriority w:val="9"/>
    <w:qFormat/>
    <w:rsid w:val="00C07E1C"/>
    <w:pPr>
      <w:keepNext/>
      <w:jc w:val="center"/>
      <w:outlineLvl w:val="0"/>
    </w:pPr>
    <w:rPr>
      <w:rFonts w:ascii="Times New Roman PL" w:hAnsi="Times New Roman PL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7E1C"/>
    <w:pPr>
      <w:keepNext/>
      <w:jc w:val="center"/>
      <w:outlineLvl w:val="1"/>
    </w:pPr>
    <w:rPr>
      <w:rFonts w:ascii="Times New Roman PL" w:hAnsi="Times New Roman PL"/>
      <w:b/>
      <w:sz w:val="4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07E1C"/>
    <w:pPr>
      <w:keepNext/>
      <w:jc w:val="right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07E1C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7E1C"/>
    <w:pPr>
      <w:keepNext/>
      <w:ind w:firstLine="284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7E1C"/>
    <w:pPr>
      <w:keepNext/>
      <w:outlineLvl w:val="5"/>
    </w:pPr>
    <w:rPr>
      <w:rFonts w:ascii="Arial" w:hAnsi="Arial" w:cs="Arial"/>
      <w:i/>
      <w:iCs/>
      <w:sz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07E1C"/>
    <w:pPr>
      <w:keepNext/>
      <w:ind w:left="104"/>
      <w:outlineLvl w:val="8"/>
    </w:pPr>
    <w:rPr>
      <w:rFonts w:ascii="Arial" w:hAnsi="Arial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07E1C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07E1C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07E1C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07E1C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AF7C05"/>
    <w:rPr>
      <w:rFonts w:ascii="Arial" w:hAnsi="Arial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07E1C"/>
    <w:rPr>
      <w:rFonts w:ascii="Calibri" w:hAnsi="Calibri" w:cs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125122"/>
    <w:rPr>
      <w:rFonts w:ascii="Arial" w:hAnsi="Arial" w:cs="Times New Roman"/>
      <w:b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rsid w:val="00C07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C07E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07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7E1C"/>
    <w:rPr>
      <w:rFonts w:cs="Times New Roman"/>
    </w:rPr>
  </w:style>
  <w:style w:type="character" w:styleId="Numerstrony">
    <w:name w:val="page number"/>
    <w:basedOn w:val="Domylnaczcionkaakapitu"/>
    <w:uiPriority w:val="99"/>
    <w:rsid w:val="00C07E1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07E1C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5C1B"/>
    <w:rPr>
      <w:rFonts w:ascii="Arial" w:hAnsi="Arial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7E1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5122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C07E1C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07E1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125122"/>
    <w:rPr>
      <w:rFonts w:cs="Times New Roman"/>
      <w:sz w:val="28"/>
    </w:rPr>
  </w:style>
  <w:style w:type="paragraph" w:styleId="Podtytu">
    <w:name w:val="Subtitle"/>
    <w:basedOn w:val="Normalny"/>
    <w:link w:val="PodtytuZnak"/>
    <w:uiPriority w:val="11"/>
    <w:qFormat/>
    <w:rsid w:val="00C07E1C"/>
    <w:pPr>
      <w:spacing w:before="120"/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C07E1C"/>
    <w:rPr>
      <w:rFonts w:ascii="Calibri Light" w:hAnsi="Calibri Light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7E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07E1C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07E1C"/>
    <w:rPr>
      <w:rFonts w:cs="Times New Roman"/>
      <w:vertAlign w:val="superscript"/>
    </w:rPr>
  </w:style>
  <w:style w:type="paragraph" w:customStyle="1" w:styleId="Nag3wek1">
    <w:name w:val="Nag3ówek 1"/>
    <w:basedOn w:val="Normalny"/>
    <w:next w:val="Normalny"/>
    <w:rsid w:val="00C07E1C"/>
    <w:pPr>
      <w:autoSpaceDE w:val="0"/>
      <w:autoSpaceDN w:val="0"/>
      <w:adjustRightInd w:val="0"/>
    </w:pPr>
    <w:rPr>
      <w:rFonts w:ascii="Arial,Bold" w:hAnsi="Arial,Bold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07E1C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07E1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C07E1C"/>
    <w:rPr>
      <w:rFonts w:ascii="Arial" w:hAnsi="Arial" w:cs="Arial"/>
      <w:i/>
      <w:i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07E1C"/>
    <w:rPr>
      <w:rFonts w:cs="Times New Roman"/>
      <w:sz w:val="16"/>
    </w:rPr>
  </w:style>
  <w:style w:type="paragraph" w:styleId="Tekstblokowy">
    <w:name w:val="Block Text"/>
    <w:basedOn w:val="Normalny"/>
    <w:uiPriority w:val="99"/>
    <w:rsid w:val="00C07E1C"/>
    <w:pPr>
      <w:shd w:val="clear" w:color="auto" w:fill="FFFFFF"/>
      <w:spacing w:before="100" w:beforeAutospacing="1" w:after="100" w:afterAutospacing="1"/>
      <w:ind w:left="10" w:right="-2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C07E1C"/>
    <w:rPr>
      <w:rFonts w:cs="Times New Roman"/>
      <w:i/>
      <w:color w:val="0000FF"/>
      <w:u w:val="none"/>
      <w:effect w:val="none"/>
    </w:rPr>
  </w:style>
  <w:style w:type="character" w:styleId="UyteHipercze">
    <w:name w:val="FollowedHyperlink"/>
    <w:basedOn w:val="Domylnaczcionkaakapitu"/>
    <w:uiPriority w:val="99"/>
    <w:rsid w:val="00C07E1C"/>
    <w:rPr>
      <w:rFonts w:cs="Times New Roman"/>
      <w:color w:val="800080"/>
      <w:u w:val="single"/>
    </w:rPr>
  </w:style>
  <w:style w:type="paragraph" w:customStyle="1" w:styleId="Tekstpodstawowy1">
    <w:name w:val="Tekst podstawowy 1"/>
    <w:basedOn w:val="Tekstpodstawowy2"/>
    <w:rsid w:val="00367F19"/>
    <w:pPr>
      <w:jc w:val="left"/>
    </w:pPr>
    <w:rPr>
      <w:sz w:val="20"/>
    </w:rPr>
  </w:style>
  <w:style w:type="table" w:styleId="Tabela-Siatka">
    <w:name w:val="Table Grid"/>
    <w:basedOn w:val="Standardowy"/>
    <w:uiPriority w:val="99"/>
    <w:rsid w:val="00AB2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rsid w:val="00C8316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07E1C"/>
    <w:rPr>
      <w:rFonts w:ascii="Segoe UI" w:hAnsi="Segoe UI" w:cs="Times New Roman"/>
      <w:sz w:val="16"/>
    </w:rPr>
  </w:style>
  <w:style w:type="paragraph" w:customStyle="1" w:styleId="ZnakZnakZnakZnak">
    <w:name w:val="Znak Znak Znak Znak"/>
    <w:basedOn w:val="Normalny"/>
    <w:rsid w:val="0089485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63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7E1C"/>
    <w:rPr>
      <w:rFonts w:ascii="Segoe UI" w:hAnsi="Segoe UI" w:cs="Times New Roman"/>
      <w:sz w:val="18"/>
    </w:rPr>
  </w:style>
  <w:style w:type="paragraph" w:customStyle="1" w:styleId="ZnakZnakZnakZnak1">
    <w:name w:val="Znak Znak Znak Znak1"/>
    <w:basedOn w:val="Normalny"/>
    <w:rsid w:val="004711FA"/>
    <w:rPr>
      <w:sz w:val="24"/>
      <w:szCs w:val="24"/>
    </w:rPr>
  </w:style>
  <w:style w:type="paragraph" w:customStyle="1" w:styleId="ZnakZnakZnakZnak2">
    <w:name w:val="Znak Znak Znak Znak2"/>
    <w:basedOn w:val="Normalny"/>
    <w:rsid w:val="00BD2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FDED-68EA-44E9-BC4A-86C3D5E7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2542</Words>
  <Characters>17347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lub laboratorium:</vt:lpstr>
    </vt:vector>
  </TitlesOfParts>
  <Company>PCBC</Company>
  <LinksUpToDate>false</LinksUpToDate>
  <CharactersWithSpaces>19850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lub laboratorium:</dc:title>
  <dc:subject/>
  <dc:creator>Dorota Budny</dc:creator>
  <cp:keywords/>
  <dc:description/>
  <cp:lastModifiedBy>Dorota Budny</cp:lastModifiedBy>
  <cp:revision>1</cp:revision>
  <cp:lastPrinted>2017-01-26T14:06:00Z</cp:lastPrinted>
  <dcterms:created xsi:type="dcterms:W3CDTF">2017-06-12T10:20:00Z</dcterms:created>
  <dcterms:modified xsi:type="dcterms:W3CDTF">2017-06-12T10:22:00Z</dcterms:modified>
</cp:coreProperties>
</file>