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25B3" w14:textId="77777777" w:rsidR="00D00F7C" w:rsidRPr="00084974" w:rsidRDefault="00D00F7C">
      <w:pPr>
        <w:rPr>
          <w:rFonts w:ascii="Times New Roman PL" w:hAnsi="Times New Roman PL"/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4872"/>
      </w:tblGrid>
      <w:tr w:rsidR="00590E98" w:rsidRPr="00084974" w14:paraId="36045277" w14:textId="77777777" w:rsidTr="002F7F21">
        <w:tc>
          <w:tcPr>
            <w:tcW w:w="25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CA091C" w14:textId="77777777" w:rsidR="00D00F7C" w:rsidRPr="00084974" w:rsidRDefault="00D00F7C">
            <w:pPr>
              <w:jc w:val="center"/>
              <w:rPr>
                <w:rFonts w:ascii="Arial" w:hAnsi="Arial" w:cs="Arial"/>
                <w:b/>
              </w:rPr>
            </w:pPr>
            <w:r w:rsidRPr="00084974">
              <w:rPr>
                <w:rFonts w:ascii="Arial" w:hAnsi="Arial" w:cs="Arial"/>
                <w:b/>
                <w:bCs/>
              </w:rPr>
              <w:t>WNIOSKUJĄCY</w:t>
            </w:r>
          </w:p>
        </w:tc>
        <w:tc>
          <w:tcPr>
            <w:tcW w:w="2500" w:type="pct"/>
            <w:tcBorders>
              <w:left w:val="single" w:sz="2" w:space="0" w:color="auto"/>
              <w:bottom w:val="dotted" w:sz="4" w:space="0" w:color="auto"/>
            </w:tcBorders>
          </w:tcPr>
          <w:p w14:paraId="42CC6325" w14:textId="77777777" w:rsidR="00D00F7C" w:rsidRPr="00084974" w:rsidRDefault="00D00F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0E98" w:rsidRPr="00084974" w14:paraId="0BA63E73" w14:textId="77777777" w:rsidTr="002F7F21">
        <w:tc>
          <w:tcPr>
            <w:tcW w:w="2500" w:type="pct"/>
            <w:tcBorders>
              <w:left w:val="single" w:sz="2" w:space="0" w:color="auto"/>
              <w:right w:val="single" w:sz="2" w:space="0" w:color="auto"/>
            </w:tcBorders>
          </w:tcPr>
          <w:p w14:paraId="5EDC78C5" w14:textId="77777777" w:rsidR="00D00F7C" w:rsidRPr="00084974" w:rsidRDefault="00AE60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84974">
              <w:rPr>
                <w:rFonts w:ascii="Arial" w:hAnsi="Arial" w:cs="Arial"/>
                <w:i/>
                <w:iCs/>
                <w:sz w:val="16"/>
                <w:szCs w:val="16"/>
              </w:rPr>
              <w:t>nazwa i adres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2" w:space="0" w:color="auto"/>
            </w:tcBorders>
          </w:tcPr>
          <w:p w14:paraId="4B11F9BA" w14:textId="77777777" w:rsidR="00D00F7C" w:rsidRPr="00084974" w:rsidRDefault="00AE60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4974">
              <w:rPr>
                <w:rFonts w:ascii="Arial" w:hAnsi="Arial"/>
                <w:i/>
                <w:sz w:val="16"/>
                <w:szCs w:val="16"/>
              </w:rPr>
              <w:t>miejscowość, data</w:t>
            </w:r>
          </w:p>
        </w:tc>
      </w:tr>
      <w:tr w:rsidR="00590E98" w:rsidRPr="00084974" w14:paraId="5304370B" w14:textId="77777777" w:rsidTr="002F7F21">
        <w:tc>
          <w:tcPr>
            <w:tcW w:w="2500" w:type="pct"/>
            <w:tcBorders>
              <w:left w:val="single" w:sz="2" w:space="0" w:color="auto"/>
              <w:right w:val="single" w:sz="2" w:space="0" w:color="auto"/>
            </w:tcBorders>
          </w:tcPr>
          <w:p w14:paraId="03B66825" w14:textId="77777777" w:rsidR="00D00F7C" w:rsidRPr="00084974" w:rsidRDefault="00D00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2" w:space="0" w:color="auto"/>
            </w:tcBorders>
          </w:tcPr>
          <w:p w14:paraId="07C606EC" w14:textId="77777777" w:rsidR="00D00F7C" w:rsidRPr="00084974" w:rsidRDefault="00D00F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E98" w:rsidRPr="00084974" w14:paraId="00A8818F" w14:textId="77777777" w:rsidTr="002F7F21">
        <w:tc>
          <w:tcPr>
            <w:tcW w:w="2500" w:type="pct"/>
            <w:tcBorders>
              <w:left w:val="single" w:sz="2" w:space="0" w:color="auto"/>
              <w:right w:val="single" w:sz="2" w:space="0" w:color="auto"/>
            </w:tcBorders>
          </w:tcPr>
          <w:p w14:paraId="63C07A62" w14:textId="77777777" w:rsidR="00D00F7C" w:rsidRPr="00084974" w:rsidRDefault="00D00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2" w:space="0" w:color="auto"/>
            </w:tcBorders>
          </w:tcPr>
          <w:p w14:paraId="6A23F630" w14:textId="77777777" w:rsidR="00D00F7C" w:rsidRPr="00084974" w:rsidRDefault="00D00F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E98" w:rsidRPr="00084974" w14:paraId="31D14F26" w14:textId="77777777" w:rsidTr="002F7F21">
        <w:tc>
          <w:tcPr>
            <w:tcW w:w="2500" w:type="pct"/>
            <w:tcBorders>
              <w:left w:val="single" w:sz="2" w:space="0" w:color="auto"/>
              <w:right w:val="single" w:sz="2" w:space="0" w:color="auto"/>
            </w:tcBorders>
          </w:tcPr>
          <w:p w14:paraId="5B7EF090" w14:textId="77777777" w:rsidR="00D00F7C" w:rsidRPr="00084974" w:rsidRDefault="00D00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2" w:space="0" w:color="auto"/>
            </w:tcBorders>
          </w:tcPr>
          <w:p w14:paraId="2FDFA532" w14:textId="77777777" w:rsidR="00D00F7C" w:rsidRPr="00084974" w:rsidRDefault="00D00F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0E98" w:rsidRPr="00084974" w14:paraId="16912140" w14:textId="77777777" w:rsidTr="002F7F21">
        <w:tc>
          <w:tcPr>
            <w:tcW w:w="250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326E" w14:textId="77777777" w:rsidR="00D00F7C" w:rsidRPr="00084974" w:rsidRDefault="00D00F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2" w:space="0" w:color="auto"/>
            </w:tcBorders>
          </w:tcPr>
          <w:p w14:paraId="455986B2" w14:textId="77777777" w:rsidR="00D00F7C" w:rsidRPr="00084974" w:rsidRDefault="00D00F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B54BC5" w14:textId="77777777" w:rsidR="00D00F7C" w:rsidRPr="00084974" w:rsidRDefault="00D00F7C">
      <w:pPr>
        <w:spacing w:before="120" w:after="120"/>
        <w:jc w:val="center"/>
        <w:rPr>
          <w:sz w:val="28"/>
          <w:szCs w:val="28"/>
        </w:rPr>
      </w:pPr>
      <w:r w:rsidRPr="00084974">
        <w:rPr>
          <w:rFonts w:ascii="Arial" w:hAnsi="Arial" w:cs="Arial"/>
          <w:b/>
          <w:sz w:val="28"/>
          <w:szCs w:val="28"/>
        </w:rPr>
        <w:t>ZAŁĄCZNIK DO WNIOSKU O AKREDYTACJĘ</w:t>
      </w:r>
      <w:r w:rsidRPr="00084974">
        <w:rPr>
          <w:rFonts w:ascii="Arial" w:hAnsi="Arial" w:cs="Arial"/>
          <w:b/>
          <w:sz w:val="28"/>
          <w:szCs w:val="28"/>
        </w:rPr>
        <w:br/>
        <w:t>JEDNOSTKI CERTYFIKUJĄCEJ OSOBY</w:t>
      </w:r>
    </w:p>
    <w:p w14:paraId="3E28B542" w14:textId="77777777" w:rsidR="00D00F7C" w:rsidRPr="00084974" w:rsidRDefault="00D00F7C">
      <w:pPr>
        <w:pStyle w:val="Tytu"/>
        <w:numPr>
          <w:ilvl w:val="0"/>
          <w:numId w:val="1"/>
        </w:numPr>
        <w:tabs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84974">
        <w:rPr>
          <w:rFonts w:ascii="Arial" w:hAnsi="Arial" w:cs="Arial"/>
          <w:b/>
          <w:sz w:val="24"/>
          <w:szCs w:val="24"/>
        </w:rPr>
        <w:t xml:space="preserve">WNIOSKOWANY ZAKRES AKREDYTACJI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2234"/>
        <w:gridCol w:w="798"/>
        <w:gridCol w:w="1581"/>
        <w:gridCol w:w="1690"/>
        <w:gridCol w:w="1678"/>
        <w:gridCol w:w="1020"/>
        <w:gridCol w:w="354"/>
      </w:tblGrid>
      <w:tr w:rsidR="00590E98" w:rsidRPr="00084974" w14:paraId="45D4497C" w14:textId="77777777" w:rsidTr="003A0E74">
        <w:trPr>
          <w:trHeight w:val="177"/>
        </w:trPr>
        <w:tc>
          <w:tcPr>
            <w:tcW w:w="195" w:type="pct"/>
            <w:vMerge w:val="restart"/>
            <w:vAlign w:val="center"/>
          </w:tcPr>
          <w:p w14:paraId="3ABE8602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557" w:type="pct"/>
            <w:gridSpan w:val="2"/>
            <w:vMerge w:val="restart"/>
            <w:vAlign w:val="center"/>
          </w:tcPr>
          <w:p w14:paraId="3A27DD2F" w14:textId="77777777" w:rsidR="008768DC" w:rsidRPr="00084974" w:rsidRDefault="008768DC" w:rsidP="008768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Kategorie certyfikacyjne osób</w:t>
            </w:r>
          </w:p>
        </w:tc>
        <w:tc>
          <w:tcPr>
            <w:tcW w:w="812" w:type="pct"/>
            <w:vMerge w:val="restart"/>
            <w:vAlign w:val="center"/>
          </w:tcPr>
          <w:p w14:paraId="265D217A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Nazwa lub akronim programu certyfikacji</w:t>
            </w:r>
            <w:r w:rsidRPr="00084974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  <w:r w:rsidRPr="0008497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30" w:type="pct"/>
            <w:gridSpan w:val="2"/>
            <w:vAlign w:val="center"/>
          </w:tcPr>
          <w:p w14:paraId="5DDA1125" w14:textId="77777777" w:rsidR="008768DC" w:rsidRPr="00084974" w:rsidRDefault="008768DC" w:rsidP="009750C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 xml:space="preserve">Dokument normatywny </w:t>
            </w:r>
          </w:p>
        </w:tc>
        <w:tc>
          <w:tcPr>
            <w:tcW w:w="524" w:type="pct"/>
            <w:vMerge w:val="restart"/>
            <w:vAlign w:val="center"/>
          </w:tcPr>
          <w:p w14:paraId="11D0B1C1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Lokalizacje</w:t>
            </w:r>
            <w:r w:rsidRPr="0008497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84974">
              <w:rPr>
                <w:rFonts w:ascii="Arial" w:hAnsi="Arial" w:cs="Arial"/>
                <w:b/>
                <w:sz w:val="14"/>
                <w:szCs w:val="14"/>
              </w:rPr>
              <w:t>(Lp. wg p. 2)</w:t>
            </w:r>
          </w:p>
        </w:tc>
        <w:tc>
          <w:tcPr>
            <w:tcW w:w="182" w:type="pct"/>
            <w:vMerge w:val="restart"/>
            <w:shd w:val="clear" w:color="auto" w:fill="E6E6E6"/>
            <w:vAlign w:val="center"/>
          </w:tcPr>
          <w:p w14:paraId="0E3FEF84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</w:tr>
      <w:tr w:rsidR="00590E98" w:rsidRPr="00084974" w14:paraId="116DEBDB" w14:textId="77777777" w:rsidTr="003A0E74">
        <w:trPr>
          <w:trHeight w:val="177"/>
        </w:trPr>
        <w:tc>
          <w:tcPr>
            <w:tcW w:w="195" w:type="pct"/>
            <w:vMerge/>
            <w:vAlign w:val="center"/>
          </w:tcPr>
          <w:p w14:paraId="7C13EC2A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vMerge/>
            <w:vAlign w:val="center"/>
          </w:tcPr>
          <w:p w14:paraId="23580A76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vMerge/>
            <w:vAlign w:val="center"/>
          </w:tcPr>
          <w:p w14:paraId="03960672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14:paraId="2D81F205" w14:textId="77777777" w:rsidR="008768DC" w:rsidRPr="00084974" w:rsidRDefault="008768DC" w:rsidP="000C769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84974">
              <w:rPr>
                <w:rFonts w:ascii="Arial" w:hAnsi="Arial" w:cs="Arial"/>
                <w:b/>
                <w:sz w:val="14"/>
                <w:szCs w:val="14"/>
              </w:rPr>
              <w:t>stanowiący podstawę certyfikacji</w:t>
            </w:r>
            <w:r w:rsidRPr="00084974">
              <w:rPr>
                <w:rStyle w:val="Odwoanieprzypisudolnego"/>
                <w:rFonts w:ascii="Arial" w:hAnsi="Arial"/>
                <w:sz w:val="14"/>
                <w:szCs w:val="14"/>
              </w:rPr>
              <w:footnoteReference w:id="2"/>
            </w:r>
            <w:r w:rsidRPr="00084974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861" w:type="pct"/>
          </w:tcPr>
          <w:p w14:paraId="6D2E82E7" w14:textId="77777777" w:rsidR="008768DC" w:rsidRPr="00084974" w:rsidRDefault="008768DC" w:rsidP="000C769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84974">
              <w:rPr>
                <w:rFonts w:ascii="Arial" w:hAnsi="Arial" w:cs="Arial"/>
                <w:b/>
                <w:sz w:val="14"/>
                <w:szCs w:val="14"/>
              </w:rPr>
              <w:t>związany z obszarem działalności certyfikowanych osób</w:t>
            </w:r>
            <w:r w:rsidRPr="00084974">
              <w:rPr>
                <w:rStyle w:val="Odwoanieprzypisudolnego"/>
                <w:rFonts w:ascii="Arial" w:hAnsi="Arial"/>
                <w:sz w:val="14"/>
                <w:szCs w:val="14"/>
              </w:rPr>
              <w:footnoteReference w:id="3"/>
            </w:r>
            <w:r w:rsidRPr="00084974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 w:rsidRPr="0008497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497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4" w:type="pct"/>
            <w:vMerge/>
            <w:vAlign w:val="center"/>
          </w:tcPr>
          <w:p w14:paraId="2C60D6FF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E6E6E6"/>
            <w:vAlign w:val="center"/>
          </w:tcPr>
          <w:p w14:paraId="1A24D0E0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1F5D" w:rsidRPr="00084974" w14:paraId="3F9A4770" w14:textId="77777777" w:rsidTr="003A0E74">
        <w:tc>
          <w:tcPr>
            <w:tcW w:w="195" w:type="pct"/>
            <w:vMerge w:val="restart"/>
          </w:tcPr>
          <w:p w14:paraId="40FDF92A" w14:textId="77777777" w:rsidR="00951F5D" w:rsidRPr="00084974" w:rsidRDefault="00951F5D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 w:val="restart"/>
          </w:tcPr>
          <w:p w14:paraId="6A4C9A78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Auditorzy systemów zarządzania:</w:t>
            </w:r>
          </w:p>
        </w:tc>
        <w:tc>
          <w:tcPr>
            <w:tcW w:w="410" w:type="pct"/>
          </w:tcPr>
          <w:p w14:paraId="17CEE21C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QMS</w:t>
            </w:r>
          </w:p>
        </w:tc>
        <w:tc>
          <w:tcPr>
            <w:tcW w:w="812" w:type="pct"/>
          </w:tcPr>
          <w:p w14:paraId="76C510F4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0128571B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3A26108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0771288F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1B2D9AD9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5D" w:rsidRPr="00084974" w14:paraId="4346E084" w14:textId="77777777" w:rsidTr="003A0E74">
        <w:trPr>
          <w:trHeight w:val="201"/>
        </w:trPr>
        <w:tc>
          <w:tcPr>
            <w:tcW w:w="195" w:type="pct"/>
            <w:vMerge/>
          </w:tcPr>
          <w:p w14:paraId="1CB3601E" w14:textId="77777777" w:rsidR="00951F5D" w:rsidRPr="00084974" w:rsidRDefault="00951F5D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287B1CDE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160F2C72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EMS</w:t>
            </w:r>
          </w:p>
        </w:tc>
        <w:tc>
          <w:tcPr>
            <w:tcW w:w="812" w:type="pct"/>
          </w:tcPr>
          <w:p w14:paraId="5F28C2F1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9CB73DD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4D28B6BB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DF70EC8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9FEE93E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5D" w:rsidRPr="00084974" w14:paraId="15D781C6" w14:textId="77777777" w:rsidTr="003A0E74">
        <w:tc>
          <w:tcPr>
            <w:tcW w:w="195" w:type="pct"/>
            <w:vMerge/>
          </w:tcPr>
          <w:p w14:paraId="111FFE80" w14:textId="77777777" w:rsidR="00951F5D" w:rsidRPr="00084974" w:rsidRDefault="00951F5D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1373201C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42A3A112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H&amp;SMS</w:t>
            </w:r>
          </w:p>
        </w:tc>
        <w:tc>
          <w:tcPr>
            <w:tcW w:w="812" w:type="pct"/>
          </w:tcPr>
          <w:p w14:paraId="1A6713A5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F696E30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AB5320F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644E1E6C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23F1FF2F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5D" w:rsidRPr="00084974" w14:paraId="237B8CD8" w14:textId="77777777" w:rsidTr="003A0E74">
        <w:tc>
          <w:tcPr>
            <w:tcW w:w="195" w:type="pct"/>
            <w:vMerge/>
          </w:tcPr>
          <w:p w14:paraId="079A384A" w14:textId="77777777" w:rsidR="00951F5D" w:rsidRPr="00084974" w:rsidRDefault="00951F5D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426E1A91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14FE028C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FSMS</w:t>
            </w:r>
          </w:p>
        </w:tc>
        <w:tc>
          <w:tcPr>
            <w:tcW w:w="812" w:type="pct"/>
          </w:tcPr>
          <w:p w14:paraId="6FB46E7A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7FF324E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1439E16F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0B8A25FC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4DDFF309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5D" w:rsidRPr="00084974" w14:paraId="66C34333" w14:textId="77777777" w:rsidTr="003A0E74">
        <w:tc>
          <w:tcPr>
            <w:tcW w:w="195" w:type="pct"/>
            <w:vMerge/>
          </w:tcPr>
          <w:p w14:paraId="55D6F583" w14:textId="77777777" w:rsidR="00951F5D" w:rsidRPr="00084974" w:rsidRDefault="00951F5D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32958186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2C96D0D7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ISMS</w:t>
            </w:r>
          </w:p>
        </w:tc>
        <w:tc>
          <w:tcPr>
            <w:tcW w:w="812" w:type="pct"/>
          </w:tcPr>
          <w:p w14:paraId="30D695CF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33DE78A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68E85B98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50EB47B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102E997E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5D" w:rsidRPr="00084974" w14:paraId="25941F49" w14:textId="77777777" w:rsidTr="003A0E74">
        <w:tc>
          <w:tcPr>
            <w:tcW w:w="195" w:type="pct"/>
            <w:vMerge/>
          </w:tcPr>
          <w:p w14:paraId="6BF5DFDB" w14:textId="77777777" w:rsidR="00951F5D" w:rsidRPr="00084974" w:rsidRDefault="00951F5D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5299B6B7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6E036285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BCMS</w:t>
            </w:r>
          </w:p>
        </w:tc>
        <w:tc>
          <w:tcPr>
            <w:tcW w:w="812" w:type="pct"/>
          </w:tcPr>
          <w:p w14:paraId="12E77291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5422EE08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5B127C13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6F2ED691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2EA6791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F1E" w:rsidRPr="00084974" w14:paraId="1BD8B44D" w14:textId="77777777" w:rsidTr="003A0E74">
        <w:tc>
          <w:tcPr>
            <w:tcW w:w="195" w:type="pct"/>
            <w:vMerge/>
          </w:tcPr>
          <w:p w14:paraId="3E8105DE" w14:textId="77777777" w:rsidR="00704F1E" w:rsidRPr="00084974" w:rsidRDefault="00704F1E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76CAE106" w14:textId="77777777" w:rsidR="00704F1E" w:rsidRPr="00084974" w:rsidRDefault="00704F1E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6027990A" w14:textId="77777777" w:rsidR="00704F1E" w:rsidRPr="00084974" w:rsidRDefault="00704F1E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AIMS</w:t>
            </w:r>
          </w:p>
        </w:tc>
        <w:tc>
          <w:tcPr>
            <w:tcW w:w="812" w:type="pct"/>
          </w:tcPr>
          <w:p w14:paraId="6A270A31" w14:textId="77777777" w:rsidR="00704F1E" w:rsidRPr="00084974" w:rsidRDefault="00704F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6BEF9C6" w14:textId="77777777" w:rsidR="00704F1E" w:rsidRPr="00084974" w:rsidRDefault="00704F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17812A6D" w14:textId="77777777" w:rsidR="00704F1E" w:rsidRPr="00084974" w:rsidRDefault="00704F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51455710" w14:textId="77777777" w:rsidR="00704F1E" w:rsidRPr="00084974" w:rsidRDefault="00704F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6C29D4E1" w14:textId="77777777" w:rsidR="00704F1E" w:rsidRPr="00084974" w:rsidRDefault="00704F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5D" w:rsidRPr="00084974" w14:paraId="6803389F" w14:textId="77777777" w:rsidTr="003A0E74">
        <w:tc>
          <w:tcPr>
            <w:tcW w:w="195" w:type="pct"/>
            <w:vMerge/>
          </w:tcPr>
          <w:p w14:paraId="6389AB7D" w14:textId="77777777" w:rsidR="00951F5D" w:rsidRPr="00084974" w:rsidRDefault="00951F5D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3384B91F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05BEA485" w14:textId="77777777" w:rsidR="00951F5D" w:rsidRPr="00084974" w:rsidRDefault="00951F5D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ENMS</w:t>
            </w:r>
          </w:p>
        </w:tc>
        <w:tc>
          <w:tcPr>
            <w:tcW w:w="812" w:type="pct"/>
          </w:tcPr>
          <w:p w14:paraId="7DBA3603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6BB71E07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6B07E601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90FB11F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5A0AB65F" w14:textId="77777777" w:rsidR="00951F5D" w:rsidRPr="00084974" w:rsidRDefault="00951F5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6B5F2BEC" w14:textId="77777777" w:rsidTr="003A0E74">
        <w:tc>
          <w:tcPr>
            <w:tcW w:w="195" w:type="pct"/>
            <w:vMerge w:val="restart"/>
          </w:tcPr>
          <w:p w14:paraId="5EA00AFE" w14:textId="77777777" w:rsidR="008768DC" w:rsidRPr="00084974" w:rsidRDefault="008768DC" w:rsidP="009B1774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 w:val="restart"/>
          </w:tcPr>
          <w:p w14:paraId="3CD2AD4E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Pełnomocnicy ds. systemów zarządzania:</w:t>
            </w:r>
          </w:p>
        </w:tc>
        <w:tc>
          <w:tcPr>
            <w:tcW w:w="410" w:type="pct"/>
          </w:tcPr>
          <w:p w14:paraId="794F6CEA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QMS</w:t>
            </w:r>
          </w:p>
        </w:tc>
        <w:tc>
          <w:tcPr>
            <w:tcW w:w="812" w:type="pct"/>
          </w:tcPr>
          <w:p w14:paraId="77123634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10B669FF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410D0DEA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CDB9F47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007A3566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4951BFD9" w14:textId="77777777" w:rsidTr="003A0E74">
        <w:tc>
          <w:tcPr>
            <w:tcW w:w="195" w:type="pct"/>
            <w:vMerge/>
          </w:tcPr>
          <w:p w14:paraId="3D24DA79" w14:textId="77777777" w:rsidR="008768DC" w:rsidRPr="00084974" w:rsidRDefault="008768DC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49DE1BF6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68E39B8F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EMS</w:t>
            </w:r>
          </w:p>
        </w:tc>
        <w:tc>
          <w:tcPr>
            <w:tcW w:w="812" w:type="pct"/>
          </w:tcPr>
          <w:p w14:paraId="7ED3AC10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197CF054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691C8C92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0749B6E0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31F97030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5DE8874A" w14:textId="77777777" w:rsidTr="003A0E74">
        <w:tc>
          <w:tcPr>
            <w:tcW w:w="195" w:type="pct"/>
            <w:vMerge/>
          </w:tcPr>
          <w:p w14:paraId="6039BC93" w14:textId="77777777" w:rsidR="008768DC" w:rsidRPr="00084974" w:rsidRDefault="008768DC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22043DF4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17C9785C" w14:textId="77777777" w:rsidR="008768DC" w:rsidRPr="00084974" w:rsidRDefault="001E28B0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H&amp;SMS</w:t>
            </w:r>
          </w:p>
        </w:tc>
        <w:tc>
          <w:tcPr>
            <w:tcW w:w="812" w:type="pct"/>
          </w:tcPr>
          <w:p w14:paraId="271B162C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552E6B07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70CCCB99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7BABA789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034735D3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0658F012" w14:textId="77777777" w:rsidTr="003A0E74">
        <w:tc>
          <w:tcPr>
            <w:tcW w:w="195" w:type="pct"/>
            <w:vMerge/>
          </w:tcPr>
          <w:p w14:paraId="3C9AFF19" w14:textId="77777777" w:rsidR="008768DC" w:rsidRPr="00084974" w:rsidRDefault="008768DC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21392B10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2935DB82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FSMS</w:t>
            </w:r>
          </w:p>
        </w:tc>
        <w:tc>
          <w:tcPr>
            <w:tcW w:w="812" w:type="pct"/>
          </w:tcPr>
          <w:p w14:paraId="1232C3C6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408D4996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74CE459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BE0F08B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6F78BF89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3EAB2108" w14:textId="77777777" w:rsidTr="003A0E74">
        <w:tc>
          <w:tcPr>
            <w:tcW w:w="195" w:type="pct"/>
            <w:vMerge/>
          </w:tcPr>
          <w:p w14:paraId="1CFE9B69" w14:textId="77777777" w:rsidR="008768DC" w:rsidRPr="00084974" w:rsidRDefault="008768DC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6E9CDFD0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13431225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ISMS</w:t>
            </w:r>
          </w:p>
        </w:tc>
        <w:tc>
          <w:tcPr>
            <w:tcW w:w="812" w:type="pct"/>
          </w:tcPr>
          <w:p w14:paraId="0F1BD85B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A47D667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70F901DC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1BC949F6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142731B8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11449EB8" w14:textId="77777777" w:rsidTr="003A0E74">
        <w:tc>
          <w:tcPr>
            <w:tcW w:w="195" w:type="pct"/>
            <w:vMerge w:val="restart"/>
          </w:tcPr>
          <w:p w14:paraId="461F0ACB" w14:textId="77777777" w:rsidR="008768DC" w:rsidRPr="00084974" w:rsidRDefault="008768DC" w:rsidP="009B1774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 w:val="restart"/>
          </w:tcPr>
          <w:p w14:paraId="2FEDF440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Menedżerowie systemów zarządzania:</w:t>
            </w:r>
          </w:p>
        </w:tc>
        <w:tc>
          <w:tcPr>
            <w:tcW w:w="410" w:type="pct"/>
          </w:tcPr>
          <w:p w14:paraId="56C0014F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QMS</w:t>
            </w:r>
          </w:p>
        </w:tc>
        <w:tc>
          <w:tcPr>
            <w:tcW w:w="812" w:type="pct"/>
          </w:tcPr>
          <w:p w14:paraId="1EFF072C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8C2E3CC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27A9E785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C23AE10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3FD95FFF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79536DEC" w14:textId="77777777" w:rsidTr="003A0E74">
        <w:tc>
          <w:tcPr>
            <w:tcW w:w="195" w:type="pct"/>
            <w:vMerge/>
          </w:tcPr>
          <w:p w14:paraId="1089AD99" w14:textId="77777777" w:rsidR="008768DC" w:rsidRPr="00084974" w:rsidRDefault="008768DC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0CD57544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74006B65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EMS</w:t>
            </w:r>
          </w:p>
        </w:tc>
        <w:tc>
          <w:tcPr>
            <w:tcW w:w="812" w:type="pct"/>
          </w:tcPr>
          <w:p w14:paraId="4F24FCA6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58FD48FD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7E60634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1E88A8C6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BBF6A06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4A7E2A6E" w14:textId="77777777" w:rsidTr="003A0E74">
        <w:tc>
          <w:tcPr>
            <w:tcW w:w="195" w:type="pct"/>
            <w:vMerge/>
          </w:tcPr>
          <w:p w14:paraId="10ACFFC8" w14:textId="77777777" w:rsidR="008768DC" w:rsidRPr="00084974" w:rsidRDefault="008768DC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57DD57AC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61794E47" w14:textId="77777777" w:rsidR="008768DC" w:rsidRPr="00084974" w:rsidRDefault="001E28B0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H&amp;SMS</w:t>
            </w:r>
          </w:p>
        </w:tc>
        <w:tc>
          <w:tcPr>
            <w:tcW w:w="812" w:type="pct"/>
          </w:tcPr>
          <w:p w14:paraId="05BCF01C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C540E61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7FB87F84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6400FAD0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14A2F42D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3911EB71" w14:textId="77777777" w:rsidTr="003A0E74">
        <w:tc>
          <w:tcPr>
            <w:tcW w:w="195" w:type="pct"/>
            <w:vMerge/>
          </w:tcPr>
          <w:p w14:paraId="652E8DC2" w14:textId="77777777" w:rsidR="008768DC" w:rsidRPr="00084974" w:rsidRDefault="008768DC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46013679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3793A87C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FSMS</w:t>
            </w:r>
          </w:p>
        </w:tc>
        <w:tc>
          <w:tcPr>
            <w:tcW w:w="812" w:type="pct"/>
          </w:tcPr>
          <w:p w14:paraId="36B35F6F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1A60FC9E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15C80454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55AD692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8E66086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2BF9A921" w14:textId="77777777" w:rsidTr="003A0E74">
        <w:tc>
          <w:tcPr>
            <w:tcW w:w="195" w:type="pct"/>
            <w:vMerge/>
          </w:tcPr>
          <w:p w14:paraId="7F822424" w14:textId="77777777" w:rsidR="008768DC" w:rsidRPr="00084974" w:rsidRDefault="008768DC" w:rsidP="009B1774">
            <w:pPr>
              <w:spacing w:before="60" w:after="60"/>
              <w:ind w:left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pct"/>
            <w:vMerge/>
          </w:tcPr>
          <w:p w14:paraId="3EB16DF7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</w:tcPr>
          <w:p w14:paraId="37D4845B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ISMS</w:t>
            </w:r>
          </w:p>
        </w:tc>
        <w:tc>
          <w:tcPr>
            <w:tcW w:w="812" w:type="pct"/>
          </w:tcPr>
          <w:p w14:paraId="6EE678EA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1AB98B64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5B2541D6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F5B85A9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352372D8" w14:textId="77777777" w:rsidR="008768DC" w:rsidRPr="00084974" w:rsidRDefault="008768DC" w:rsidP="009B17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57151EBC" w14:textId="77777777" w:rsidTr="003A0E74">
        <w:tc>
          <w:tcPr>
            <w:tcW w:w="195" w:type="pct"/>
          </w:tcPr>
          <w:p w14:paraId="23DA169B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00A1F3F5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ochrony środowiska</w:t>
            </w:r>
          </w:p>
        </w:tc>
        <w:tc>
          <w:tcPr>
            <w:tcW w:w="812" w:type="pct"/>
          </w:tcPr>
          <w:p w14:paraId="6018A198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2BFC28C6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3B51018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54372C3A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63A8A029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779DB8A8" w14:textId="77777777" w:rsidTr="003A0E74">
        <w:tc>
          <w:tcPr>
            <w:tcW w:w="195" w:type="pct"/>
          </w:tcPr>
          <w:p w14:paraId="6048E3F8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675E7A7B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bezpieczeństwa żywności</w:t>
            </w:r>
          </w:p>
        </w:tc>
        <w:tc>
          <w:tcPr>
            <w:tcW w:w="812" w:type="pct"/>
          </w:tcPr>
          <w:p w14:paraId="2E8DB546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0D700A30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1E43790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1D87C89B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D27B6D3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26F2BD76" w14:textId="77777777" w:rsidTr="003A0E74">
        <w:tc>
          <w:tcPr>
            <w:tcW w:w="195" w:type="pct"/>
          </w:tcPr>
          <w:p w14:paraId="78C1F68B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441C39E4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bezpieczeństwa i higieny pracy</w:t>
            </w:r>
          </w:p>
        </w:tc>
        <w:tc>
          <w:tcPr>
            <w:tcW w:w="812" w:type="pct"/>
          </w:tcPr>
          <w:p w14:paraId="09E5C25D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4E5E17CA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AC38E75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0B3CCB77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3656471C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69C1D624" w14:textId="77777777" w:rsidTr="003A0E74">
        <w:tc>
          <w:tcPr>
            <w:tcW w:w="195" w:type="pct"/>
          </w:tcPr>
          <w:p w14:paraId="495B2BDD" w14:textId="77777777" w:rsidR="001E28B0" w:rsidRPr="00084974" w:rsidRDefault="001E28B0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49AE8883" w14:textId="77777777" w:rsidR="001E28B0" w:rsidRPr="00084974" w:rsidRDefault="001E28B0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Wykładowcy problematyki bezpieczeństwa i higieny pracy</w:t>
            </w:r>
          </w:p>
        </w:tc>
        <w:tc>
          <w:tcPr>
            <w:tcW w:w="812" w:type="pct"/>
          </w:tcPr>
          <w:p w14:paraId="47B7F184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6B92C51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38E617B0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6E2782F1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CD746BE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6F884C41" w14:textId="77777777" w:rsidTr="003A0E74">
        <w:trPr>
          <w:cantSplit/>
          <w:trHeight w:val="303"/>
        </w:trPr>
        <w:tc>
          <w:tcPr>
            <w:tcW w:w="195" w:type="pct"/>
          </w:tcPr>
          <w:p w14:paraId="4C410B4E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765B7C36" w14:textId="77777777" w:rsidR="008768DC" w:rsidRPr="00084974" w:rsidRDefault="008768DC" w:rsidP="00EF3C8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spawalnictwa</w:t>
            </w:r>
          </w:p>
          <w:p w14:paraId="2EB90B65" w14:textId="77777777" w:rsidR="008768DC" w:rsidRPr="00084974" w:rsidRDefault="008768DC" w:rsidP="000640A0">
            <w:pPr>
              <w:numPr>
                <w:ilvl w:val="0"/>
                <w:numId w:val="16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stali</w:t>
            </w:r>
          </w:p>
          <w:p w14:paraId="0BF6EB33" w14:textId="77777777" w:rsidR="008768DC" w:rsidRPr="00084974" w:rsidRDefault="008768DC" w:rsidP="000640A0">
            <w:pPr>
              <w:numPr>
                <w:ilvl w:val="0"/>
                <w:numId w:val="16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 xml:space="preserve">aluminium i </w:t>
            </w:r>
            <w:r w:rsidR="00073433" w:rsidRPr="00084974">
              <w:rPr>
                <w:rFonts w:ascii="Arial" w:hAnsi="Arial" w:cs="Arial"/>
                <w:sz w:val="18"/>
                <w:szCs w:val="18"/>
              </w:rPr>
              <w:t>stopów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aluminium</w:t>
            </w:r>
          </w:p>
          <w:p w14:paraId="1AA9BE46" w14:textId="77777777" w:rsidR="008768DC" w:rsidRPr="00084974" w:rsidRDefault="008768DC" w:rsidP="000640A0">
            <w:pPr>
              <w:numPr>
                <w:ilvl w:val="0"/>
                <w:numId w:val="16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 xml:space="preserve">miedzi i </w:t>
            </w:r>
            <w:r w:rsidR="00073433" w:rsidRPr="00084974">
              <w:rPr>
                <w:rFonts w:ascii="Arial" w:hAnsi="Arial" w:cs="Arial"/>
                <w:sz w:val="18"/>
                <w:szCs w:val="18"/>
              </w:rPr>
              <w:t xml:space="preserve">stopów </w:t>
            </w:r>
            <w:r w:rsidRPr="00084974">
              <w:rPr>
                <w:rFonts w:ascii="Arial" w:hAnsi="Arial" w:cs="Arial"/>
                <w:sz w:val="18"/>
                <w:szCs w:val="18"/>
              </w:rPr>
              <w:t>miedzi</w:t>
            </w:r>
          </w:p>
          <w:p w14:paraId="7CF5467D" w14:textId="77777777" w:rsidR="008768DC" w:rsidRPr="00084974" w:rsidRDefault="008768DC" w:rsidP="000640A0">
            <w:pPr>
              <w:numPr>
                <w:ilvl w:val="0"/>
                <w:numId w:val="16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 xml:space="preserve">niklu i </w:t>
            </w:r>
            <w:r w:rsidR="00073433" w:rsidRPr="00084974">
              <w:rPr>
                <w:rFonts w:ascii="Arial" w:hAnsi="Arial" w:cs="Arial"/>
                <w:sz w:val="18"/>
                <w:szCs w:val="18"/>
              </w:rPr>
              <w:t xml:space="preserve">stopów </w:t>
            </w:r>
            <w:r w:rsidRPr="00084974">
              <w:rPr>
                <w:rFonts w:ascii="Arial" w:hAnsi="Arial" w:cs="Arial"/>
                <w:sz w:val="18"/>
                <w:szCs w:val="18"/>
              </w:rPr>
              <w:t>niklu</w:t>
            </w:r>
          </w:p>
          <w:p w14:paraId="689E190D" w14:textId="77777777" w:rsidR="008768DC" w:rsidRPr="00084974" w:rsidRDefault="008768DC" w:rsidP="007F65C6">
            <w:pPr>
              <w:numPr>
                <w:ilvl w:val="0"/>
                <w:numId w:val="16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 xml:space="preserve">tytanu i </w:t>
            </w:r>
            <w:r w:rsidR="00073433" w:rsidRPr="00084974">
              <w:rPr>
                <w:rFonts w:ascii="Arial" w:hAnsi="Arial" w:cs="Arial"/>
                <w:sz w:val="18"/>
                <w:szCs w:val="18"/>
              </w:rPr>
              <w:t xml:space="preserve">stopów </w:t>
            </w:r>
            <w:r w:rsidRPr="00084974">
              <w:rPr>
                <w:rFonts w:ascii="Arial" w:hAnsi="Arial" w:cs="Arial"/>
                <w:sz w:val="18"/>
                <w:szCs w:val="18"/>
              </w:rPr>
              <w:t>tytanu, cyrkonu i </w:t>
            </w:r>
            <w:r w:rsidR="00073433" w:rsidRPr="00084974">
              <w:rPr>
                <w:rFonts w:ascii="Arial" w:hAnsi="Arial" w:cs="Arial"/>
                <w:sz w:val="18"/>
                <w:szCs w:val="18"/>
              </w:rPr>
              <w:t xml:space="preserve">stopów </w:t>
            </w:r>
            <w:r w:rsidRPr="00084974">
              <w:rPr>
                <w:rFonts w:ascii="Arial" w:hAnsi="Arial" w:cs="Arial"/>
                <w:sz w:val="18"/>
                <w:szCs w:val="18"/>
              </w:rPr>
              <w:t>cyrkonu</w:t>
            </w:r>
          </w:p>
        </w:tc>
        <w:tc>
          <w:tcPr>
            <w:tcW w:w="812" w:type="pct"/>
          </w:tcPr>
          <w:p w14:paraId="1433FA71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291B780D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1DD94AA4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41126BB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1107B3C5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1FD2648C" w14:textId="77777777" w:rsidTr="003A0E74">
        <w:trPr>
          <w:cantSplit/>
          <w:trHeight w:val="541"/>
        </w:trPr>
        <w:tc>
          <w:tcPr>
            <w:tcW w:w="195" w:type="pct"/>
          </w:tcPr>
          <w:p w14:paraId="5AE24296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352160C4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łączenia i spajania materiałów (lutowanie, klejenie, itp.)</w:t>
            </w:r>
          </w:p>
        </w:tc>
        <w:tc>
          <w:tcPr>
            <w:tcW w:w="812" w:type="pct"/>
          </w:tcPr>
          <w:p w14:paraId="5C8A04BC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5E48FB7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1C6A3D25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2B869D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67C230A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60A90562" w14:textId="77777777" w:rsidTr="003A0E74">
        <w:trPr>
          <w:cantSplit/>
          <w:trHeight w:val="541"/>
        </w:trPr>
        <w:tc>
          <w:tcPr>
            <w:tcW w:w="195" w:type="pct"/>
          </w:tcPr>
          <w:p w14:paraId="65680076" w14:textId="77777777" w:rsidR="001E28B0" w:rsidRPr="00084974" w:rsidRDefault="001E28B0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61E69225" w14:textId="77777777" w:rsidR="001E28B0" w:rsidRPr="00084974" w:rsidRDefault="001E28B0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laminowania</w:t>
            </w:r>
          </w:p>
        </w:tc>
        <w:tc>
          <w:tcPr>
            <w:tcW w:w="812" w:type="pct"/>
          </w:tcPr>
          <w:p w14:paraId="65818921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576A236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2339C8B0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7AD4BDF5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4E885EC8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6D8B9985" w14:textId="77777777" w:rsidTr="003A0E74">
        <w:trPr>
          <w:cantSplit/>
          <w:trHeight w:val="541"/>
        </w:trPr>
        <w:tc>
          <w:tcPr>
            <w:tcW w:w="195" w:type="pct"/>
          </w:tcPr>
          <w:p w14:paraId="4F405B90" w14:textId="77777777" w:rsidR="001E28B0" w:rsidRPr="00084974" w:rsidRDefault="001E28B0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730590C8" w14:textId="77777777" w:rsidR="001E28B0" w:rsidRPr="00084974" w:rsidRDefault="001E28B0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nadzoru spawalniczego</w:t>
            </w:r>
          </w:p>
        </w:tc>
        <w:tc>
          <w:tcPr>
            <w:tcW w:w="812" w:type="pct"/>
          </w:tcPr>
          <w:p w14:paraId="379030F5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1B2FADA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3A4E3A7D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66269736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183EF98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0277A9DB" w14:textId="77777777" w:rsidTr="003A0E74">
        <w:tc>
          <w:tcPr>
            <w:tcW w:w="195" w:type="pct"/>
          </w:tcPr>
          <w:p w14:paraId="1F8D7489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10BC70EE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obróbki cieplnej</w:t>
            </w:r>
          </w:p>
        </w:tc>
        <w:tc>
          <w:tcPr>
            <w:tcW w:w="812" w:type="pct"/>
          </w:tcPr>
          <w:p w14:paraId="2845270A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FF77688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538B3FAF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016F537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2BCA1440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4651A691" w14:textId="77777777" w:rsidTr="003A0E74">
        <w:tc>
          <w:tcPr>
            <w:tcW w:w="195" w:type="pct"/>
          </w:tcPr>
          <w:p w14:paraId="43BBD86D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186AAB57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urządzeń zabezpieczających</w:t>
            </w:r>
          </w:p>
        </w:tc>
        <w:tc>
          <w:tcPr>
            <w:tcW w:w="812" w:type="pct"/>
          </w:tcPr>
          <w:p w14:paraId="4F3BD5A3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457FAE6C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4E5347C4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6BF4FE92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30D7151C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727D774E" w14:textId="77777777" w:rsidTr="003A0E74">
        <w:trPr>
          <w:cantSplit/>
          <w:trHeight w:val="331"/>
        </w:trPr>
        <w:tc>
          <w:tcPr>
            <w:tcW w:w="195" w:type="pct"/>
          </w:tcPr>
          <w:p w14:paraId="456FE8E2" w14:textId="77777777" w:rsidR="008768DC" w:rsidRPr="00084974" w:rsidRDefault="008768DC">
            <w:pPr>
              <w:numPr>
                <w:ilvl w:val="0"/>
                <w:numId w:val="5"/>
              </w:numPr>
              <w:spacing w:before="60" w:after="60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714608A1" w14:textId="77777777" w:rsidR="008768DC" w:rsidRPr="00084974" w:rsidRDefault="008768DC" w:rsidP="00EF3C88">
            <w:pPr>
              <w:spacing w:before="40" w:after="40"/>
              <w:rPr>
                <w:rFonts w:ascii="Arial (W1)" w:hAnsi="Arial (W1)" w:cs="Arial"/>
                <w:sz w:val="18"/>
                <w:szCs w:val="18"/>
                <w:vertAlign w:val="superscript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badań nieniszczących</w:t>
            </w:r>
            <w:r w:rsidRPr="00084974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08497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12" w:type="pct"/>
          </w:tcPr>
          <w:p w14:paraId="26C60339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15766991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61" w:type="pct"/>
          </w:tcPr>
          <w:p w14:paraId="7ABC9A91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082A40A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1EDBD4BF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56334C07" w14:textId="77777777" w:rsidTr="003A0E74">
        <w:tc>
          <w:tcPr>
            <w:tcW w:w="195" w:type="pct"/>
          </w:tcPr>
          <w:p w14:paraId="5256D5F5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685B0420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napełniania zbiorników ciśnieniowych</w:t>
            </w:r>
          </w:p>
        </w:tc>
        <w:tc>
          <w:tcPr>
            <w:tcW w:w="812" w:type="pct"/>
          </w:tcPr>
          <w:p w14:paraId="06BA1D97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2D0DD4CA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6A9264C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22EEE14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D703F24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4F848885" w14:textId="77777777" w:rsidTr="003A0E74">
        <w:tc>
          <w:tcPr>
            <w:tcW w:w="195" w:type="pct"/>
          </w:tcPr>
          <w:p w14:paraId="08F87D71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3FF103CF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obsługi i konserwacji urządzeń transportu bliskiego</w:t>
            </w:r>
            <w:r w:rsidRPr="00084974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5"/>
            </w:r>
            <w:r w:rsidRPr="0008497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12" w:type="pct"/>
          </w:tcPr>
          <w:p w14:paraId="1C2BF90A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5DFDAA21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6774A85A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016B61E9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0F97D9A0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50385114" w14:textId="77777777" w:rsidTr="003A0E74">
        <w:tc>
          <w:tcPr>
            <w:tcW w:w="195" w:type="pct"/>
          </w:tcPr>
          <w:p w14:paraId="2A7640E7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15A4B357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chłodnictwa</w:t>
            </w:r>
          </w:p>
        </w:tc>
        <w:tc>
          <w:tcPr>
            <w:tcW w:w="812" w:type="pct"/>
          </w:tcPr>
          <w:p w14:paraId="6A80C6C7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6956A6A5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3C43E66D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13EBBF50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56172020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2BA8FEEE" w14:textId="77777777" w:rsidTr="003A0E74">
        <w:tc>
          <w:tcPr>
            <w:tcW w:w="195" w:type="pct"/>
          </w:tcPr>
          <w:p w14:paraId="1B8B43DC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48B70F5C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klimatyzacji</w:t>
            </w:r>
          </w:p>
        </w:tc>
        <w:tc>
          <w:tcPr>
            <w:tcW w:w="812" w:type="pct"/>
          </w:tcPr>
          <w:p w14:paraId="31D51E5B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57FA4C0B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38442AAC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A25D8CF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08FB4C41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5FD0C019" w14:textId="77777777" w:rsidTr="003A0E74">
        <w:tc>
          <w:tcPr>
            <w:tcW w:w="195" w:type="pct"/>
          </w:tcPr>
          <w:p w14:paraId="0D48B579" w14:textId="77777777" w:rsidR="001E28B0" w:rsidRPr="00084974" w:rsidRDefault="001E28B0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3966A199" w14:textId="77777777" w:rsidR="001E28B0" w:rsidRPr="00084974" w:rsidRDefault="001E28B0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pomp ciepła</w:t>
            </w:r>
          </w:p>
        </w:tc>
        <w:tc>
          <w:tcPr>
            <w:tcW w:w="812" w:type="pct"/>
          </w:tcPr>
          <w:p w14:paraId="31523EBA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B3D3EBC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379C91FB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0C99224D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69C5AED3" w14:textId="77777777" w:rsidR="001E28B0" w:rsidRPr="00084974" w:rsidRDefault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0468429D" w14:textId="77777777" w:rsidTr="003A0E74">
        <w:tc>
          <w:tcPr>
            <w:tcW w:w="195" w:type="pct"/>
          </w:tcPr>
          <w:p w14:paraId="66666B0D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0225C81D" w14:textId="77777777" w:rsidR="008768DC" w:rsidRPr="00084974" w:rsidRDefault="008768DC" w:rsidP="00EF3C88">
            <w:pPr>
              <w:spacing w:before="40" w:after="40"/>
              <w:rPr>
                <w:rFonts w:ascii="Arial (W1)" w:hAnsi="Arial (W1)" w:cs="Arial"/>
                <w:sz w:val="18"/>
                <w:szCs w:val="18"/>
                <w:vertAlign w:val="superscript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Rzeczoznawcy samochodowi</w:t>
            </w:r>
            <w:r w:rsidRPr="00084974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 w:rsidRPr="0008497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12" w:type="pct"/>
          </w:tcPr>
          <w:p w14:paraId="7E7AB3B5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444D2948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5F3589B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3F22F04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1D0282FF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534F587F" w14:textId="77777777" w:rsidTr="003A0E74">
        <w:tc>
          <w:tcPr>
            <w:tcW w:w="195" w:type="pct"/>
          </w:tcPr>
          <w:p w14:paraId="2ED02993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02D7AA26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transportu samochodowego</w:t>
            </w:r>
          </w:p>
        </w:tc>
        <w:tc>
          <w:tcPr>
            <w:tcW w:w="812" w:type="pct"/>
          </w:tcPr>
          <w:p w14:paraId="26A71AB2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3B7DC8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6F9525C6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47D7163D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217CFF00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2C1D53B2" w14:textId="77777777" w:rsidTr="003A0E74">
        <w:tc>
          <w:tcPr>
            <w:tcW w:w="195" w:type="pct"/>
          </w:tcPr>
          <w:p w14:paraId="2602F481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5A6AAFB6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diagnostyki samochodowej</w:t>
            </w:r>
          </w:p>
        </w:tc>
        <w:tc>
          <w:tcPr>
            <w:tcW w:w="812" w:type="pct"/>
          </w:tcPr>
          <w:p w14:paraId="49E3B175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F1BB543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2505AA6D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6567DE54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5CC92856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319C6437" w14:textId="77777777" w:rsidTr="003A0E74">
        <w:tc>
          <w:tcPr>
            <w:tcW w:w="195" w:type="pct"/>
          </w:tcPr>
          <w:p w14:paraId="7C208F14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081DF40C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nauki jazdy samochodowej</w:t>
            </w:r>
          </w:p>
        </w:tc>
        <w:tc>
          <w:tcPr>
            <w:tcW w:w="812" w:type="pct"/>
          </w:tcPr>
          <w:p w14:paraId="0028148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1CA934CD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225B4C35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38743C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1740F24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34CF99DD" w14:textId="77777777" w:rsidTr="003A0E74">
        <w:tc>
          <w:tcPr>
            <w:tcW w:w="195" w:type="pct"/>
          </w:tcPr>
          <w:p w14:paraId="57BD6F91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196DE27F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obrotu wyrobami motoryzacyjnymi</w:t>
            </w:r>
          </w:p>
        </w:tc>
        <w:tc>
          <w:tcPr>
            <w:tcW w:w="812" w:type="pct"/>
          </w:tcPr>
          <w:p w14:paraId="2796ED4B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641A10D7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5704E398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719C0FBD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0B14B77B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3ECD1B50" w14:textId="77777777" w:rsidTr="003A0E74">
        <w:tc>
          <w:tcPr>
            <w:tcW w:w="195" w:type="pct"/>
          </w:tcPr>
          <w:p w14:paraId="1B4E8542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2E5B03E1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psychologicznych badań kierowców</w:t>
            </w:r>
          </w:p>
        </w:tc>
        <w:tc>
          <w:tcPr>
            <w:tcW w:w="812" w:type="pct"/>
          </w:tcPr>
          <w:p w14:paraId="74B08C7A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340A17F0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2451028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E898A53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6D8C6A0B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0BC1A845" w14:textId="77777777" w:rsidTr="003A0E74">
        <w:tc>
          <w:tcPr>
            <w:tcW w:w="195" w:type="pct"/>
          </w:tcPr>
          <w:p w14:paraId="5D9D9484" w14:textId="77777777" w:rsidR="001E28B0" w:rsidRPr="00084974" w:rsidRDefault="001E28B0" w:rsidP="001E28B0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  <w:vAlign w:val="center"/>
          </w:tcPr>
          <w:p w14:paraId="01577E99" w14:textId="77777777" w:rsidR="001E28B0" w:rsidRPr="00084974" w:rsidRDefault="001E28B0" w:rsidP="001E2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Zalewacze stożków</w:t>
            </w:r>
          </w:p>
        </w:tc>
        <w:tc>
          <w:tcPr>
            <w:tcW w:w="812" w:type="pct"/>
          </w:tcPr>
          <w:p w14:paraId="14A0639D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681A4212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52658F2E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1D32C9C1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4072B61F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217E0165" w14:textId="77777777" w:rsidTr="003A0E74">
        <w:tc>
          <w:tcPr>
            <w:tcW w:w="195" w:type="pct"/>
          </w:tcPr>
          <w:p w14:paraId="1F610CDA" w14:textId="77777777" w:rsidR="001E28B0" w:rsidRPr="00084974" w:rsidRDefault="001E28B0" w:rsidP="001E28B0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  <w:vAlign w:val="center"/>
          </w:tcPr>
          <w:p w14:paraId="6936B9FF" w14:textId="77777777" w:rsidR="001E28B0" w:rsidRPr="00084974" w:rsidRDefault="001E28B0" w:rsidP="001E2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 xml:space="preserve">Zaplatacze </w:t>
            </w:r>
          </w:p>
        </w:tc>
        <w:tc>
          <w:tcPr>
            <w:tcW w:w="812" w:type="pct"/>
          </w:tcPr>
          <w:p w14:paraId="738A4B51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1B7860E8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742A6F22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1AF656CD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76CBC3A" w14:textId="77777777" w:rsidR="001E28B0" w:rsidRPr="00084974" w:rsidRDefault="001E28B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2477C5E1" w14:textId="77777777" w:rsidTr="003A0E74">
        <w:tc>
          <w:tcPr>
            <w:tcW w:w="195" w:type="pct"/>
          </w:tcPr>
          <w:p w14:paraId="7A085123" w14:textId="77777777" w:rsidR="006B1D90" w:rsidRPr="00084974" w:rsidRDefault="006B1D90" w:rsidP="001E28B0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  <w:vAlign w:val="center"/>
          </w:tcPr>
          <w:p w14:paraId="2C1D9690" w14:textId="77777777" w:rsidR="006B1D90" w:rsidRPr="00084974" w:rsidRDefault="006B1D90" w:rsidP="001E2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Próbobiorcy</w:t>
            </w:r>
          </w:p>
        </w:tc>
        <w:tc>
          <w:tcPr>
            <w:tcW w:w="812" w:type="pct"/>
          </w:tcPr>
          <w:p w14:paraId="0625ED0E" w14:textId="77777777" w:rsidR="006B1D90" w:rsidRPr="00084974" w:rsidRDefault="006B1D9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803E449" w14:textId="77777777" w:rsidR="006B1D90" w:rsidRPr="00084974" w:rsidRDefault="006B1D9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4859B92F" w14:textId="77777777" w:rsidR="006B1D90" w:rsidRPr="00084974" w:rsidRDefault="006B1D9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52212DF" w14:textId="77777777" w:rsidR="006B1D90" w:rsidRPr="00084974" w:rsidRDefault="006B1D9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73AC3D5" w14:textId="77777777" w:rsidR="006B1D90" w:rsidRPr="00084974" w:rsidRDefault="006B1D90" w:rsidP="001E28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1F4B2FBC" w14:textId="77777777" w:rsidTr="003A0E74">
        <w:tc>
          <w:tcPr>
            <w:tcW w:w="195" w:type="pct"/>
          </w:tcPr>
          <w:p w14:paraId="21EF1A30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6CCC67EB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 xml:space="preserve">Specjaliści w zakresie powłok antykorozyjnych – powłoki malarskie </w:t>
            </w:r>
          </w:p>
        </w:tc>
        <w:tc>
          <w:tcPr>
            <w:tcW w:w="812" w:type="pct"/>
          </w:tcPr>
          <w:p w14:paraId="78BBA352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517571DB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219DBC25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B47AC43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47A8517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20E877D9" w14:textId="77777777" w:rsidTr="003A0E74">
        <w:tc>
          <w:tcPr>
            <w:tcW w:w="195" w:type="pct"/>
          </w:tcPr>
          <w:p w14:paraId="2272F46C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2F17A4C2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Operatorzy maszyn i urządzeń</w:t>
            </w:r>
            <w:r w:rsidRPr="00084974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7"/>
            </w:r>
            <w:r w:rsidRPr="0008497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2" w:type="pct"/>
          </w:tcPr>
          <w:p w14:paraId="391871E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9D78DED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5D6CAE76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D6DDE54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6AF700D9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39798EF6" w14:textId="77777777" w:rsidTr="003A0E74">
        <w:tc>
          <w:tcPr>
            <w:tcW w:w="195" w:type="pct"/>
          </w:tcPr>
          <w:p w14:paraId="114A92C8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74EDB90D" w14:textId="77777777" w:rsidR="008768DC" w:rsidRPr="00084974" w:rsidRDefault="008768DC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 xml:space="preserve">Inspektorzy ochrony danych </w:t>
            </w:r>
          </w:p>
        </w:tc>
        <w:tc>
          <w:tcPr>
            <w:tcW w:w="812" w:type="pct"/>
          </w:tcPr>
          <w:p w14:paraId="5EE122FA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E07C960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0BC5720C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30B4E7BD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272B0C09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183F9971" w14:textId="77777777" w:rsidTr="003A0E74">
        <w:tc>
          <w:tcPr>
            <w:tcW w:w="195" w:type="pct"/>
          </w:tcPr>
          <w:p w14:paraId="076E371B" w14:textId="77777777" w:rsidR="008768DC" w:rsidRPr="00084974" w:rsidRDefault="008768DC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2A44C214" w14:textId="77777777" w:rsidR="008768DC" w:rsidRPr="00084974" w:rsidRDefault="00B76F31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ds. cyberbezpieczeństwa</w:t>
            </w:r>
          </w:p>
        </w:tc>
        <w:tc>
          <w:tcPr>
            <w:tcW w:w="812" w:type="pct"/>
          </w:tcPr>
          <w:p w14:paraId="2AD646B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7964B9D1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28397C1E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405B41AC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07F334DC" w14:textId="77777777" w:rsidR="008768DC" w:rsidRPr="00084974" w:rsidRDefault="008768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7E5BD38A" w14:textId="77777777" w:rsidTr="003A0E74">
        <w:tc>
          <w:tcPr>
            <w:tcW w:w="195" w:type="pct"/>
          </w:tcPr>
          <w:p w14:paraId="5AEE3C65" w14:textId="77777777" w:rsidR="00B76F31" w:rsidRPr="00084974" w:rsidRDefault="00B76F31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008FDF50" w14:textId="77777777" w:rsidR="00B76F31" w:rsidRPr="00084974" w:rsidRDefault="00B76F31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Rzeczoznawcy maszyn i urządzeń</w:t>
            </w:r>
          </w:p>
        </w:tc>
        <w:tc>
          <w:tcPr>
            <w:tcW w:w="812" w:type="pct"/>
          </w:tcPr>
          <w:p w14:paraId="2A76B3C4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26DB266B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405DAF66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651EBA0D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66D46CB9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7BB" w:rsidRPr="00084974" w14:paraId="39B642B9" w14:textId="77777777" w:rsidTr="003A0E74">
        <w:tc>
          <w:tcPr>
            <w:tcW w:w="195" w:type="pct"/>
          </w:tcPr>
          <w:p w14:paraId="23CF4946" w14:textId="77777777" w:rsidR="00B717BB" w:rsidRPr="00084974" w:rsidRDefault="00B717BB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623ACAE2" w14:textId="77777777" w:rsidR="009562E6" w:rsidRPr="00084974" w:rsidRDefault="00864500" w:rsidP="005E619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Specjaliści w zakresie połączeń śrubowych</w:t>
            </w:r>
            <w:r w:rsidR="005E619A" w:rsidRPr="000849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8632BF" w14:textId="77777777" w:rsidR="00864500" w:rsidRPr="00084974" w:rsidRDefault="005E619A" w:rsidP="00790E28">
            <w:pPr>
              <w:spacing w:before="40" w:after="40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– monter połączeń śrubowych</w:t>
            </w:r>
          </w:p>
          <w:p w14:paraId="2B55796B" w14:textId="77777777" w:rsidR="009562E6" w:rsidRPr="00084974" w:rsidRDefault="009562E6" w:rsidP="00790E28">
            <w:pPr>
              <w:spacing w:before="40" w:after="40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– inżynier nadzoru</w:t>
            </w:r>
          </w:p>
        </w:tc>
        <w:tc>
          <w:tcPr>
            <w:tcW w:w="812" w:type="pct"/>
          </w:tcPr>
          <w:p w14:paraId="091FC1E9" w14:textId="77777777" w:rsidR="00B717BB" w:rsidRPr="00084974" w:rsidRDefault="00B717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225EB86D" w14:textId="77777777" w:rsidR="00B717BB" w:rsidRPr="00084974" w:rsidRDefault="00B717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26D5EA97" w14:textId="77777777" w:rsidR="00B717BB" w:rsidRPr="00084974" w:rsidRDefault="00B717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77957726" w14:textId="77777777" w:rsidR="00B717BB" w:rsidRPr="00084974" w:rsidRDefault="00B717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3C08D3E8" w14:textId="77777777" w:rsidR="00B717BB" w:rsidRPr="00084974" w:rsidRDefault="00B717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F31" w:rsidRPr="00084974" w14:paraId="412B8B43" w14:textId="77777777" w:rsidTr="003A0E74">
        <w:tc>
          <w:tcPr>
            <w:tcW w:w="195" w:type="pct"/>
          </w:tcPr>
          <w:p w14:paraId="202A8C13" w14:textId="77777777" w:rsidR="00B76F31" w:rsidRPr="00084974" w:rsidRDefault="00B76F31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356" w:hanging="3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pct"/>
            <w:gridSpan w:val="2"/>
          </w:tcPr>
          <w:p w14:paraId="1B4C78B7" w14:textId="77777777" w:rsidR="00B76F31" w:rsidRPr="00084974" w:rsidRDefault="00B76F31" w:rsidP="00EF3C8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Inne ……………………………</w:t>
            </w:r>
          </w:p>
        </w:tc>
        <w:tc>
          <w:tcPr>
            <w:tcW w:w="812" w:type="pct"/>
          </w:tcPr>
          <w:p w14:paraId="5FBFC6B7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</w:tcPr>
          <w:p w14:paraId="5B374A32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732659B2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14BF355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pct"/>
          </w:tcPr>
          <w:p w14:paraId="79C2CC7B" w14:textId="77777777" w:rsidR="00B76F31" w:rsidRPr="00084974" w:rsidRDefault="00B76F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8A577E" w14:textId="77777777" w:rsidR="00793B74" w:rsidRPr="00084974" w:rsidRDefault="00793B74" w:rsidP="00704F1E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084974">
        <w:rPr>
          <w:rFonts w:ascii="Arial" w:hAnsi="Arial" w:cs="Arial"/>
          <w:b/>
          <w:sz w:val="24"/>
          <w:szCs w:val="24"/>
        </w:rPr>
        <w:t>Tabela nr 1</w:t>
      </w:r>
      <w:r w:rsidR="000C6209" w:rsidRPr="00084974">
        <w:rPr>
          <w:rFonts w:ascii="Arial" w:hAnsi="Arial" w:cs="Arial"/>
          <w:b/>
          <w:sz w:val="24"/>
          <w:szCs w:val="24"/>
        </w:rPr>
        <w:t xml:space="preserve"> </w:t>
      </w:r>
      <w:r w:rsidR="00A421E2" w:rsidRPr="00084974">
        <w:rPr>
          <w:rFonts w:ascii="Arial" w:hAnsi="Arial" w:cs="Arial"/>
          <w:b/>
          <w:sz w:val="24"/>
          <w:szCs w:val="24"/>
        </w:rPr>
        <w:t xml:space="preserve">SPECJALIŚCI W ZAKRESIE BADAŃ NIENISZCZĄCYCH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452"/>
        <w:gridCol w:w="460"/>
        <w:gridCol w:w="451"/>
        <w:gridCol w:w="434"/>
        <w:gridCol w:w="436"/>
        <w:gridCol w:w="436"/>
        <w:gridCol w:w="436"/>
        <w:gridCol w:w="439"/>
        <w:gridCol w:w="436"/>
        <w:gridCol w:w="469"/>
        <w:gridCol w:w="463"/>
        <w:gridCol w:w="446"/>
        <w:gridCol w:w="444"/>
        <w:gridCol w:w="475"/>
        <w:gridCol w:w="1297"/>
        <w:gridCol w:w="1250"/>
      </w:tblGrid>
      <w:tr w:rsidR="00590E98" w:rsidRPr="00084974" w14:paraId="4E1EDB0C" w14:textId="77777777" w:rsidTr="003A0E74">
        <w:tc>
          <w:tcPr>
            <w:tcW w:w="5000" w:type="pct"/>
            <w:gridSpan w:val="17"/>
          </w:tcPr>
          <w:p w14:paraId="5C4B418E" w14:textId="77777777" w:rsidR="00FA545D" w:rsidRPr="00084974" w:rsidRDefault="00FA545D" w:rsidP="00BA63F3">
            <w:pPr>
              <w:pStyle w:val="Tytu"/>
              <w:spacing w:before="4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4974">
              <w:rPr>
                <w:rFonts w:ascii="Arial" w:hAnsi="Arial" w:cs="Arial"/>
                <w:b/>
                <w:sz w:val="16"/>
                <w:szCs w:val="22"/>
              </w:rPr>
              <w:t>WYKAZ METOD, STOPNI i SEKTORÓW OBJĘTYCH PROGRAMEM CERTYFIKACJI PERSONELU BADAŃ NIENISZCZĄCYCH</w:t>
            </w:r>
          </w:p>
        </w:tc>
      </w:tr>
      <w:tr w:rsidR="00590E98" w:rsidRPr="00084974" w14:paraId="6C1D77F8" w14:textId="77777777" w:rsidTr="003A0E74">
        <w:tc>
          <w:tcPr>
            <w:tcW w:w="470" w:type="pct"/>
            <w:vMerge w:val="restart"/>
            <w:vAlign w:val="center"/>
          </w:tcPr>
          <w:p w14:paraId="10C63BDF" w14:textId="77777777" w:rsidR="00FA545D" w:rsidRPr="00084974" w:rsidRDefault="00FA545D" w:rsidP="00BA63F3">
            <w:pPr>
              <w:pStyle w:val="Tytu"/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Metoda NDT</w:t>
            </w:r>
          </w:p>
        </w:tc>
        <w:tc>
          <w:tcPr>
            <w:tcW w:w="686" w:type="pct"/>
            <w:gridSpan w:val="3"/>
            <w:vAlign w:val="center"/>
          </w:tcPr>
          <w:p w14:paraId="1FF38BB1" w14:textId="77777777" w:rsidR="00FA545D" w:rsidRPr="00084974" w:rsidRDefault="00FA545D" w:rsidP="00BA63F3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STOPIEŃ KWALIFIKACJI</w:t>
            </w:r>
          </w:p>
        </w:tc>
        <w:tc>
          <w:tcPr>
            <w:tcW w:w="1591" w:type="pct"/>
            <w:gridSpan w:val="7"/>
            <w:vAlign w:val="center"/>
          </w:tcPr>
          <w:p w14:paraId="5D42C92F" w14:textId="77777777" w:rsidR="00FA545D" w:rsidRPr="00084974" w:rsidRDefault="00FA545D" w:rsidP="00BA63F3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SEKTOR WYROBU</w:t>
            </w:r>
          </w:p>
        </w:tc>
        <w:tc>
          <w:tcPr>
            <w:tcW w:w="943" w:type="pct"/>
            <w:gridSpan w:val="4"/>
            <w:vAlign w:val="center"/>
          </w:tcPr>
          <w:p w14:paraId="662CFFA4" w14:textId="77777777" w:rsidR="00FA545D" w:rsidRPr="00084974" w:rsidRDefault="00FA545D" w:rsidP="00BA63F3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SEKTOR PRZEMYSŁOWY</w:t>
            </w:r>
          </w:p>
        </w:tc>
        <w:tc>
          <w:tcPr>
            <w:tcW w:w="667" w:type="pct"/>
            <w:vMerge w:val="restart"/>
            <w:vAlign w:val="center"/>
          </w:tcPr>
          <w:p w14:paraId="6758222C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Nazwa lub akronim programu certyfikacji osób</w:t>
            </w:r>
          </w:p>
        </w:tc>
        <w:tc>
          <w:tcPr>
            <w:tcW w:w="643" w:type="pct"/>
            <w:vMerge w:val="restart"/>
            <w:vAlign w:val="center"/>
          </w:tcPr>
          <w:p w14:paraId="3B23EBE5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Dokument normatywny</w:t>
            </w:r>
          </w:p>
        </w:tc>
      </w:tr>
      <w:tr w:rsidR="00590E98" w:rsidRPr="00084974" w14:paraId="22CEF2B8" w14:textId="77777777" w:rsidTr="003A0E74">
        <w:tc>
          <w:tcPr>
            <w:tcW w:w="470" w:type="pct"/>
            <w:vMerge/>
          </w:tcPr>
          <w:p w14:paraId="419065BF" w14:textId="77777777" w:rsidR="00FA545D" w:rsidRPr="00084974" w:rsidRDefault="00FA545D" w:rsidP="00BA63F3">
            <w:pPr>
              <w:pStyle w:val="Tytu"/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5B9C2594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14:paraId="105A8CC3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6" w:type="pct"/>
            <w:vAlign w:val="center"/>
          </w:tcPr>
          <w:p w14:paraId="7CD6E130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4" w:type="pct"/>
            <w:vAlign w:val="center"/>
          </w:tcPr>
          <w:p w14:paraId="5A89F229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25" w:type="pct"/>
            <w:vAlign w:val="center"/>
          </w:tcPr>
          <w:p w14:paraId="791BF551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225" w:type="pct"/>
            <w:vAlign w:val="center"/>
          </w:tcPr>
          <w:p w14:paraId="409F303E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225" w:type="pct"/>
            <w:vAlign w:val="center"/>
          </w:tcPr>
          <w:p w14:paraId="360A9244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225" w:type="pct"/>
            <w:vAlign w:val="center"/>
          </w:tcPr>
          <w:p w14:paraId="4E9A0914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wp</w:t>
            </w:r>
          </w:p>
        </w:tc>
        <w:tc>
          <w:tcPr>
            <w:tcW w:w="225" w:type="pct"/>
            <w:vAlign w:val="center"/>
          </w:tcPr>
          <w:p w14:paraId="065B1DF5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39" w:type="pct"/>
            <w:vAlign w:val="center"/>
          </w:tcPr>
          <w:p w14:paraId="709903BD" w14:textId="77777777" w:rsidR="00FA545D" w:rsidRPr="00084974" w:rsidRDefault="00FA545D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239" w:type="pct"/>
            <w:vAlign w:val="center"/>
          </w:tcPr>
          <w:p w14:paraId="39314B4B" w14:textId="77777777" w:rsidR="00FA545D" w:rsidRPr="00084974" w:rsidRDefault="00935BC1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30" w:type="pct"/>
            <w:vAlign w:val="center"/>
          </w:tcPr>
          <w:p w14:paraId="332249CC" w14:textId="77777777" w:rsidR="00FA545D" w:rsidRPr="00084974" w:rsidRDefault="00935BC1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29" w:type="pct"/>
            <w:vAlign w:val="center"/>
          </w:tcPr>
          <w:p w14:paraId="4575F0E0" w14:textId="77777777" w:rsidR="00FA545D" w:rsidRPr="00084974" w:rsidRDefault="00935BC1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44" w:type="pct"/>
            <w:vAlign w:val="center"/>
          </w:tcPr>
          <w:p w14:paraId="58A68C14" w14:textId="77777777" w:rsidR="00FA545D" w:rsidRPr="00084974" w:rsidRDefault="00935BC1" w:rsidP="00BA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667" w:type="pct"/>
            <w:vMerge/>
          </w:tcPr>
          <w:p w14:paraId="0858B8C8" w14:textId="77777777" w:rsidR="00FA545D" w:rsidRPr="00084974" w:rsidRDefault="00FA545D" w:rsidP="00BA63F3">
            <w:pPr>
              <w:pStyle w:val="Tytu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14:paraId="4EB57825" w14:textId="77777777" w:rsidR="00FA545D" w:rsidRPr="00084974" w:rsidRDefault="00FA545D" w:rsidP="00BA63F3">
            <w:pPr>
              <w:pStyle w:val="Tytu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E98" w:rsidRPr="00084974" w14:paraId="5341117E" w14:textId="77777777" w:rsidTr="003A0E74">
        <w:tc>
          <w:tcPr>
            <w:tcW w:w="470" w:type="pct"/>
          </w:tcPr>
          <w:p w14:paraId="7842370F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AT</w:t>
            </w:r>
          </w:p>
        </w:tc>
        <w:tc>
          <w:tcPr>
            <w:tcW w:w="227" w:type="pct"/>
          </w:tcPr>
          <w:p w14:paraId="1F473FD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0B68416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39A26F7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279A76D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BCE6E7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971EE2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2CA3D49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339E01A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4FB2E96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1DB08D3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1926B321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7CB2B04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6E21BC4E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1F41E9C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3EB36C36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044B2E6F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18C1B324" w14:textId="77777777" w:rsidTr="003A0E74">
        <w:tc>
          <w:tcPr>
            <w:tcW w:w="470" w:type="pct"/>
          </w:tcPr>
          <w:p w14:paraId="0248FF52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ET</w:t>
            </w:r>
          </w:p>
        </w:tc>
        <w:tc>
          <w:tcPr>
            <w:tcW w:w="227" w:type="pct"/>
          </w:tcPr>
          <w:p w14:paraId="45779985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18496E05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540E731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4962C2F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CDEC76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3995ECA1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47A3A75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C57A00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78A3FEB1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66EC2C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2232936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094E753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21F4B1A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43501D3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737EE1F6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65AF7FAB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2CC8F558" w14:textId="77777777" w:rsidTr="003A0E74">
        <w:tc>
          <w:tcPr>
            <w:tcW w:w="470" w:type="pct"/>
          </w:tcPr>
          <w:p w14:paraId="5A0234C2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TT</w:t>
            </w:r>
          </w:p>
        </w:tc>
        <w:tc>
          <w:tcPr>
            <w:tcW w:w="227" w:type="pct"/>
          </w:tcPr>
          <w:p w14:paraId="21AED7A9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4B94386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104572C2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5350490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4A0F69F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4C61E8D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32DBF4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D10758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2B79178E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5F896AE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35D6918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0399ED0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4327824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5DBDE25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58A109CE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35021AC0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49E0DD92" w14:textId="77777777" w:rsidTr="003A0E74">
        <w:tc>
          <w:tcPr>
            <w:tcW w:w="470" w:type="pct"/>
          </w:tcPr>
          <w:p w14:paraId="3478F049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LT</w:t>
            </w:r>
          </w:p>
        </w:tc>
        <w:tc>
          <w:tcPr>
            <w:tcW w:w="227" w:type="pct"/>
          </w:tcPr>
          <w:p w14:paraId="1EA6E6A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03EB6F1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7A1241D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29759A12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1FA475D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03496FA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334D3C80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3516C462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4578B1D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24ADDC5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D2A9A8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7677A760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675D08C1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7725D01E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00AE0058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2E4FE3BF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1EDD9F15" w14:textId="77777777" w:rsidTr="003A0E74">
        <w:tc>
          <w:tcPr>
            <w:tcW w:w="470" w:type="pct"/>
          </w:tcPr>
          <w:p w14:paraId="52A0FE72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MT</w:t>
            </w:r>
          </w:p>
        </w:tc>
        <w:tc>
          <w:tcPr>
            <w:tcW w:w="227" w:type="pct"/>
          </w:tcPr>
          <w:p w14:paraId="054E39D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250D2866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04D3953E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44112A3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18E4145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296AEF7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0671D505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805CF0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71E4DBF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73D7A669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33180AF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3C68C90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1AF590C0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59BEE2D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0B119B84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3D87D405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5473D6F8" w14:textId="77777777" w:rsidTr="003A0E74">
        <w:tc>
          <w:tcPr>
            <w:tcW w:w="470" w:type="pct"/>
          </w:tcPr>
          <w:p w14:paraId="372CA53F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PT</w:t>
            </w:r>
          </w:p>
        </w:tc>
        <w:tc>
          <w:tcPr>
            <w:tcW w:w="227" w:type="pct"/>
          </w:tcPr>
          <w:p w14:paraId="46CC39B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23CE83B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44A098D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601540C2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2A62309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13EEC9B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4ABDB93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B783CB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7EBF07D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019D5DA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0D1EF50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77AB2F89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7D4B9B3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588F23C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065CD1E1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31EC61E2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56C921BF" w14:textId="77777777" w:rsidTr="003A0E74">
        <w:tc>
          <w:tcPr>
            <w:tcW w:w="470" w:type="pct"/>
          </w:tcPr>
          <w:p w14:paraId="7B0AC6F3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RT</w:t>
            </w:r>
          </w:p>
        </w:tc>
        <w:tc>
          <w:tcPr>
            <w:tcW w:w="227" w:type="pct"/>
          </w:tcPr>
          <w:p w14:paraId="677F56D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1B32FB4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0DDE9AB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2FE2936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223ED63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FAC4A4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FAB5BC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1BEC485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2A01F3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63DAC3F1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5A9BE68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29E73A5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26B69E2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46DF44D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7E60EF27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67C39F74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4A2A1F48" w14:textId="77777777" w:rsidTr="003A0E74">
        <w:tc>
          <w:tcPr>
            <w:tcW w:w="470" w:type="pct"/>
          </w:tcPr>
          <w:p w14:paraId="7D2078D8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ST</w:t>
            </w:r>
          </w:p>
        </w:tc>
        <w:tc>
          <w:tcPr>
            <w:tcW w:w="227" w:type="pct"/>
          </w:tcPr>
          <w:p w14:paraId="61C8FC3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7680ACA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416CB1B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01EA05D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09EF76A2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42A6D0B0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14A0C460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769A564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19EC3BC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16BF243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3DDDAF7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7CA165B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56C8C0A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6E939B1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2FB27636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6C6DC4F7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7C55D98E" w14:textId="77777777" w:rsidTr="003A0E74">
        <w:tc>
          <w:tcPr>
            <w:tcW w:w="470" w:type="pct"/>
          </w:tcPr>
          <w:p w14:paraId="4CFEE832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UT</w:t>
            </w:r>
          </w:p>
        </w:tc>
        <w:tc>
          <w:tcPr>
            <w:tcW w:w="227" w:type="pct"/>
          </w:tcPr>
          <w:p w14:paraId="6A1E943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3229CC5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0890F9D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3CCCF3C9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1DB14196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342DC99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B9CA01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22B68F90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0AE4EC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A11A686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222E4849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6497D7A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303A332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43C8820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7E314F35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44B8B072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03AE906B" w14:textId="77777777" w:rsidTr="003A0E74">
        <w:tc>
          <w:tcPr>
            <w:tcW w:w="470" w:type="pct"/>
          </w:tcPr>
          <w:p w14:paraId="04881C1E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VT</w:t>
            </w:r>
          </w:p>
        </w:tc>
        <w:tc>
          <w:tcPr>
            <w:tcW w:w="227" w:type="pct"/>
          </w:tcPr>
          <w:p w14:paraId="74AB645E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6E36503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34AF9DA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503FE38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3E07FC3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364C6B1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C274AE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6A71F24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3069B1D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61D86995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6576939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226C7F5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375EA31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44A4A6A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7B9AAFC1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785583CF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735EEC71" w14:textId="77777777" w:rsidTr="003A0E74">
        <w:tc>
          <w:tcPr>
            <w:tcW w:w="470" w:type="pct"/>
          </w:tcPr>
          <w:p w14:paraId="5AE701DB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MTR</w:t>
            </w:r>
          </w:p>
        </w:tc>
        <w:tc>
          <w:tcPr>
            <w:tcW w:w="227" w:type="pct"/>
          </w:tcPr>
          <w:p w14:paraId="6B3F161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6E400B0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29F5250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3C9A4AA5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062E7243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3EE23168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068E3E0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19EF0EF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031E64A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4007968F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7E27C18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5637E66E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398FDF01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5F6B096B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285548D5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6AD7C9A0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2C451BD0" w14:textId="77777777" w:rsidTr="003A0E74">
        <w:tc>
          <w:tcPr>
            <w:tcW w:w="470" w:type="pct"/>
          </w:tcPr>
          <w:p w14:paraId="1BA1ABDB" w14:textId="77777777" w:rsidR="00FA545D" w:rsidRPr="00084974" w:rsidRDefault="00FA545D" w:rsidP="00BA63F3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 xml:space="preserve">Inne </w:t>
            </w:r>
            <w:r w:rsidR="009B1774" w:rsidRPr="00084974"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227" w:type="pct"/>
          </w:tcPr>
          <w:p w14:paraId="244AAD5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</w:tcPr>
          <w:p w14:paraId="5FE82EE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pct"/>
          </w:tcPr>
          <w:p w14:paraId="695C4761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</w:tcPr>
          <w:p w14:paraId="142B50E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CCC2AC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1F92D5BD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5F1E7047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2DC62B9C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" w:type="pct"/>
          </w:tcPr>
          <w:p w14:paraId="2683D50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2A8FD006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</w:tcPr>
          <w:p w14:paraId="6A2C3A4A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</w:tcPr>
          <w:p w14:paraId="3DC506FE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</w:tcPr>
          <w:p w14:paraId="4AAA1D82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</w:tcPr>
          <w:p w14:paraId="7B3AD8E4" w14:textId="77777777" w:rsidR="00FA545D" w:rsidRPr="00084974" w:rsidRDefault="00FA545D" w:rsidP="00BA63F3">
            <w:pPr>
              <w:pStyle w:val="Tytu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</w:tcPr>
          <w:p w14:paraId="1B9FACC6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3" w:type="pct"/>
          </w:tcPr>
          <w:p w14:paraId="57B3EAD7" w14:textId="77777777" w:rsidR="00FA545D" w:rsidRPr="00084974" w:rsidRDefault="00FA545D" w:rsidP="00BA63F3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E98" w:rsidRPr="00084974" w14:paraId="61C429DD" w14:textId="77777777" w:rsidTr="003A0E74">
        <w:tc>
          <w:tcPr>
            <w:tcW w:w="5000" w:type="pct"/>
            <w:gridSpan w:val="17"/>
          </w:tcPr>
          <w:p w14:paraId="7248CF01" w14:textId="77777777" w:rsidR="00FA545D" w:rsidRPr="00084974" w:rsidRDefault="00FA545D" w:rsidP="00BA63F3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METODY NDT:</w:t>
            </w:r>
          </w:p>
          <w:p w14:paraId="6E3A4E66" w14:textId="77777777" w:rsidR="00FA545D" w:rsidRPr="00084974" w:rsidRDefault="00FA545D" w:rsidP="00F939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AT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emisją akustyczną;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ET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prądami wirowymi;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TT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termograficzne w podczerwieni; </w:t>
            </w:r>
            <w:r w:rsidRPr="00084974">
              <w:rPr>
                <w:rFonts w:ascii="Arial" w:hAnsi="Arial" w:cs="Arial"/>
                <w:sz w:val="18"/>
                <w:szCs w:val="18"/>
              </w:rPr>
              <w:br/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LT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szczelności;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MT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magnetyczn</w:t>
            </w:r>
            <w:r w:rsidR="00A67406" w:rsidRPr="00084974">
              <w:rPr>
                <w:rFonts w:ascii="Arial" w:hAnsi="Arial" w:cs="Arial"/>
                <w:sz w:val="18"/>
                <w:szCs w:val="18"/>
              </w:rPr>
              <w:t>o-proszkowe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PT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penetracyjne;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RT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radiograficzne;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 xml:space="preserve">ST 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– badanie tensometryczne;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UT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ultradźwiękowe;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VT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wizualne;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MTR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badanie magnetyczne lin;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 xml:space="preserve">inne </w:t>
            </w:r>
            <w:r w:rsidRPr="00084974">
              <w:rPr>
                <w:rFonts w:ascii="Arial" w:hAnsi="Arial" w:cs="Arial"/>
                <w:sz w:val="18"/>
                <w:szCs w:val="18"/>
              </w:rPr>
              <w:t>(np. UTT – ultradźwiękowy pomiar grubości)</w:t>
            </w:r>
          </w:p>
          <w:p w14:paraId="4DDE94C4" w14:textId="77777777" w:rsidR="00FA545D" w:rsidRPr="00084974" w:rsidRDefault="00FA545D" w:rsidP="00F93952">
            <w:pPr>
              <w:spacing w:before="12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SEKTORY WYROBU:</w:t>
            </w:r>
          </w:p>
          <w:p w14:paraId="6EFE0AD4" w14:textId="77777777" w:rsidR="00FA545D" w:rsidRPr="00084974" w:rsidRDefault="00FA545D" w:rsidP="00F939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odlewy;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odkuwki;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084974">
              <w:rPr>
                <w:rFonts w:ascii="Arial" w:hAnsi="Arial" w:cs="Arial"/>
                <w:sz w:val="18"/>
                <w:szCs w:val="18"/>
              </w:rPr>
              <w:t>– złącza s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pawane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wszystkie rodzaje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 xml:space="preserve"> złączy spawanych, 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 xml:space="preserve">w tym 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lutowan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>i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e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 xml:space="preserve">, dla materiałów 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974">
              <w:rPr>
                <w:rFonts w:ascii="Arial" w:hAnsi="Arial" w:cs="Arial"/>
                <w:sz w:val="18"/>
                <w:szCs w:val="18"/>
              </w:rPr>
              <w:t>żelaznych i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 </w:t>
            </w:r>
            <w:r w:rsidRPr="00084974">
              <w:rPr>
                <w:rFonts w:ascii="Arial" w:hAnsi="Arial" w:cs="Arial"/>
                <w:sz w:val="18"/>
                <w:szCs w:val="18"/>
              </w:rPr>
              <w:t>nieżelaznych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)</w:t>
            </w:r>
            <w:r w:rsidRPr="00084974">
              <w:rPr>
                <w:rFonts w:ascii="Arial" w:hAnsi="Arial" w:cs="Arial"/>
                <w:sz w:val="18"/>
                <w:szCs w:val="18"/>
              </w:rPr>
              <w:t>;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rury 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 xml:space="preserve">i przewody rurowe 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(</w:t>
            </w:r>
            <w:r w:rsidRPr="00084974">
              <w:rPr>
                <w:rFonts w:ascii="Arial" w:hAnsi="Arial" w:cs="Arial"/>
                <w:sz w:val="18"/>
                <w:szCs w:val="18"/>
              </w:rPr>
              <w:t>bez szw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 xml:space="preserve">u, spawane, 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materiał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>ów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 xml:space="preserve"> żelazn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>ych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 xml:space="preserve"> i nieżelazn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>ych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,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 xml:space="preserve"> w tym wyroby płaskie </w:t>
            </w:r>
            <w:r w:rsidR="00F93952" w:rsidRPr="00084974">
              <w:rPr>
                <w:rFonts w:ascii="Arial" w:hAnsi="Arial" w:cs="Arial"/>
                <w:sz w:val="18"/>
                <w:szCs w:val="18"/>
              </w:rPr>
              <w:t>do produkcji rur spawanych)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wp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wyroby przer</w:t>
            </w:r>
            <w:r w:rsidR="00935BC1" w:rsidRPr="00084974">
              <w:rPr>
                <w:rFonts w:ascii="Arial" w:hAnsi="Arial" w:cs="Arial"/>
                <w:sz w:val="18"/>
                <w:szCs w:val="18"/>
              </w:rPr>
              <w:t>obione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plastycznie, z wyjątkiem odkuwek;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materiały kompozytowe;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liny stalowe</w:t>
            </w:r>
          </w:p>
          <w:p w14:paraId="22F248E0" w14:textId="77777777" w:rsidR="00FA545D" w:rsidRPr="00084974" w:rsidRDefault="00FA545D" w:rsidP="00F93952">
            <w:pPr>
              <w:spacing w:before="12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SEKTORY PRZEMYSŁOWE:</w:t>
            </w:r>
          </w:p>
          <w:p w14:paraId="43E2758B" w14:textId="77777777" w:rsidR="00FA545D" w:rsidRPr="00084974" w:rsidRDefault="00935BC1" w:rsidP="00935BC1">
            <w:pPr>
              <w:pStyle w:val="Tytu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FA545D" w:rsidRPr="0008497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084974">
              <w:rPr>
                <w:rFonts w:ascii="Arial" w:hAnsi="Arial" w:cs="Arial"/>
                <w:sz w:val="18"/>
                <w:szCs w:val="18"/>
              </w:rPr>
              <w:t>produkcja</w:t>
            </w:r>
            <w:r w:rsidR="00FA545D" w:rsidRPr="00084974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badania</w:t>
            </w:r>
            <w:r w:rsidR="00FA545D" w:rsidRPr="00084974">
              <w:rPr>
                <w:rFonts w:ascii="Arial" w:hAnsi="Arial" w:cs="Arial"/>
                <w:sz w:val="18"/>
                <w:szCs w:val="18"/>
              </w:rPr>
              <w:t xml:space="preserve"> przed i </w:t>
            </w:r>
            <w:r w:rsidRPr="00084974">
              <w:rPr>
                <w:rFonts w:ascii="Arial" w:hAnsi="Arial" w:cs="Arial"/>
                <w:sz w:val="18"/>
                <w:szCs w:val="18"/>
              </w:rPr>
              <w:t>w trakcie eksploatacji, które obejmują produkcję;</w:t>
            </w:r>
            <w:r w:rsidR="00FA545D" w:rsidRPr="000849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084974">
              <w:rPr>
                <w:rFonts w:ascii="Arial" w:hAnsi="Arial" w:cs="Arial"/>
                <w:sz w:val="18"/>
                <w:szCs w:val="18"/>
              </w:rPr>
              <w:t xml:space="preserve"> – utrzymanie kolei; </w:t>
            </w:r>
            <w:r w:rsidR="00F8118C" w:rsidRPr="00084974">
              <w:rPr>
                <w:rFonts w:ascii="Arial" w:hAnsi="Arial" w:cs="Arial"/>
                <w:sz w:val="18"/>
                <w:szCs w:val="18"/>
              </w:rPr>
              <w:br/>
            </w:r>
            <w:r w:rsidRPr="00084974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FA545D" w:rsidRPr="00084974">
              <w:rPr>
                <w:rFonts w:ascii="Arial" w:hAnsi="Arial" w:cs="Arial"/>
                <w:sz w:val="18"/>
                <w:szCs w:val="18"/>
              </w:rPr>
              <w:t xml:space="preserve"> – lotnictwo</w:t>
            </w:r>
          </w:p>
        </w:tc>
      </w:tr>
    </w:tbl>
    <w:p w14:paraId="3D86F15B" w14:textId="77777777" w:rsidR="00793B74" w:rsidRPr="00084974" w:rsidRDefault="00793B74" w:rsidP="00363166">
      <w:pPr>
        <w:pStyle w:val="Tytu"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084974">
        <w:rPr>
          <w:rFonts w:ascii="Arial" w:hAnsi="Arial" w:cs="Arial"/>
          <w:b/>
          <w:spacing w:val="-4"/>
          <w:sz w:val="24"/>
          <w:szCs w:val="24"/>
        </w:rPr>
        <w:t xml:space="preserve">Tabela nr 2 </w:t>
      </w:r>
      <w:r w:rsidR="00363166" w:rsidRPr="00084974">
        <w:rPr>
          <w:rFonts w:ascii="Arial" w:hAnsi="Arial" w:cs="Arial"/>
          <w:b/>
          <w:spacing w:val="-4"/>
          <w:sz w:val="24"/>
          <w:szCs w:val="24"/>
        </w:rPr>
        <w:t>ZAKRES AKREDYTACJI JEDNOSTKI CERTYFIKUJĄCEJ RZECZOZNAWCÓW</w:t>
      </w:r>
      <w:r w:rsidR="00363166" w:rsidRPr="00084974">
        <w:rPr>
          <w:rFonts w:ascii="Arial" w:hAnsi="Arial" w:cs="Arial"/>
          <w:b/>
          <w:sz w:val="24"/>
          <w:szCs w:val="24"/>
        </w:rPr>
        <w:t xml:space="preserve"> SAMOCHODOWYCH – DAC-12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8"/>
        <w:gridCol w:w="2738"/>
        <w:gridCol w:w="1270"/>
      </w:tblGrid>
      <w:tr w:rsidR="00590E98" w:rsidRPr="00084974" w14:paraId="137B2643" w14:textId="77777777" w:rsidTr="003A0E74">
        <w:trPr>
          <w:cantSplit/>
          <w:trHeight w:val="1324"/>
        </w:trPr>
        <w:tc>
          <w:tcPr>
            <w:tcW w:w="2942" w:type="pct"/>
            <w:vAlign w:val="center"/>
          </w:tcPr>
          <w:p w14:paraId="7CE60360" w14:textId="77777777" w:rsidR="007F65C6" w:rsidRPr="00084974" w:rsidRDefault="00C3261C" w:rsidP="0066419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Kategorie certyfikacyjne osób</w:t>
            </w:r>
          </w:p>
        </w:tc>
        <w:tc>
          <w:tcPr>
            <w:tcW w:w="1406" w:type="pct"/>
            <w:vAlign w:val="center"/>
          </w:tcPr>
          <w:p w14:paraId="1F1C797B" w14:textId="77777777" w:rsidR="007F65C6" w:rsidRPr="00084974" w:rsidRDefault="007F65C6" w:rsidP="00946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Nazwa lub akronim programu certyfikacji</w:t>
            </w:r>
          </w:p>
        </w:tc>
        <w:tc>
          <w:tcPr>
            <w:tcW w:w="652" w:type="pct"/>
            <w:vAlign w:val="center"/>
          </w:tcPr>
          <w:p w14:paraId="226D240D" w14:textId="77777777" w:rsidR="007F65C6" w:rsidRPr="00084974" w:rsidRDefault="007F65C6" w:rsidP="00946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Lokalizacje</w:t>
            </w:r>
          </w:p>
          <w:p w14:paraId="500CBB52" w14:textId="77777777" w:rsidR="007F65C6" w:rsidRPr="00084974" w:rsidRDefault="007F65C6" w:rsidP="00664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(Lp. wg p. 2)</w:t>
            </w:r>
          </w:p>
        </w:tc>
      </w:tr>
      <w:tr w:rsidR="00590E98" w:rsidRPr="00084974" w14:paraId="118C95B1" w14:textId="77777777" w:rsidTr="003A0E74">
        <w:trPr>
          <w:cantSplit/>
          <w:trHeight w:val="150"/>
        </w:trPr>
        <w:tc>
          <w:tcPr>
            <w:tcW w:w="2942" w:type="pct"/>
            <w:vAlign w:val="center"/>
          </w:tcPr>
          <w:p w14:paraId="76779A46" w14:textId="77777777" w:rsidR="007F65C6" w:rsidRPr="00084974" w:rsidRDefault="007F65C6" w:rsidP="00E3497E">
            <w:pPr>
              <w:tabs>
                <w:tab w:val="left" w:pos="1614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lastRenderedPageBreak/>
              <w:t>Rzeczoznawcy samochodowi, o których mowa w ustawie z dnia 20</w:t>
            </w:r>
            <w:r w:rsidR="00E3497E" w:rsidRPr="00084974">
              <w:rPr>
                <w:rFonts w:ascii="Arial" w:hAnsi="Arial" w:cs="Arial"/>
                <w:sz w:val="18"/>
                <w:szCs w:val="18"/>
              </w:rPr>
              <w:t> </w:t>
            </w:r>
            <w:r w:rsidRPr="00084974">
              <w:rPr>
                <w:rFonts w:ascii="Arial" w:hAnsi="Arial" w:cs="Arial"/>
                <w:sz w:val="18"/>
                <w:szCs w:val="18"/>
              </w:rPr>
              <w:t>czerwca 1997 r. – Prawo o ruchu drogowym, art. 79a</w:t>
            </w:r>
          </w:p>
        </w:tc>
        <w:tc>
          <w:tcPr>
            <w:tcW w:w="1406" w:type="pct"/>
          </w:tcPr>
          <w:p w14:paraId="656669A3" w14:textId="77777777" w:rsidR="007F65C6" w:rsidRPr="00084974" w:rsidRDefault="007F65C6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52" w:type="pct"/>
          </w:tcPr>
          <w:p w14:paraId="24EF75F2" w14:textId="77777777" w:rsidR="007F65C6" w:rsidRPr="00084974" w:rsidRDefault="007F65C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90E98" w:rsidRPr="00084974" w14:paraId="3D018668" w14:textId="77777777" w:rsidTr="003A0E74">
        <w:trPr>
          <w:cantSplit/>
          <w:trHeight w:val="150"/>
        </w:trPr>
        <w:tc>
          <w:tcPr>
            <w:tcW w:w="2942" w:type="pct"/>
            <w:vAlign w:val="center"/>
          </w:tcPr>
          <w:p w14:paraId="5957536F" w14:textId="77777777" w:rsidR="007F65C6" w:rsidRPr="00084974" w:rsidRDefault="007F65C6" w:rsidP="00E3497E">
            <w:pPr>
              <w:tabs>
                <w:tab w:val="left" w:pos="16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4974">
              <w:rPr>
                <w:rFonts w:ascii="Arial" w:hAnsi="Arial" w:cs="Arial"/>
                <w:sz w:val="18"/>
                <w:szCs w:val="18"/>
              </w:rPr>
              <w:t>Rzeczoznawcy samochodowi wykonujący czynności związane z</w:t>
            </w:r>
            <w:r w:rsidR="00941AF1" w:rsidRPr="00084974">
              <w:rPr>
                <w:rFonts w:ascii="Arial" w:hAnsi="Arial" w:cs="Arial"/>
                <w:sz w:val="18"/>
                <w:szCs w:val="18"/>
              </w:rPr>
              <w:t> </w:t>
            </w:r>
            <w:r w:rsidRPr="00084974">
              <w:rPr>
                <w:rFonts w:ascii="Arial" w:hAnsi="Arial" w:cs="Arial"/>
                <w:sz w:val="18"/>
                <w:szCs w:val="18"/>
              </w:rPr>
              <w:t>ruchem drogowym i techniką pojazdową nieokreślone w ustawie prawo o ruchu drogowym oraz ustawie o transporcie drogowym*</w:t>
            </w:r>
            <w:r w:rsidRPr="0008497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08497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28A2A5" w14:textId="77777777" w:rsidR="007F65C6" w:rsidRPr="00084974" w:rsidRDefault="007F65C6" w:rsidP="00E3497E">
            <w:pPr>
              <w:tabs>
                <w:tab w:val="left" w:pos="16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FF434D5" w14:textId="77777777" w:rsidR="007F65C6" w:rsidRPr="00084974" w:rsidRDefault="007F65C6" w:rsidP="00E3497E">
            <w:pPr>
              <w:tabs>
                <w:tab w:val="left" w:pos="16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pct"/>
          </w:tcPr>
          <w:p w14:paraId="369BC59E" w14:textId="77777777" w:rsidR="007F65C6" w:rsidRPr="00084974" w:rsidRDefault="007F65C6">
            <w:pPr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52" w:type="pct"/>
          </w:tcPr>
          <w:p w14:paraId="10F90A01" w14:textId="77777777" w:rsidR="007F65C6" w:rsidRPr="00084974" w:rsidRDefault="007F65C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E8E068A" w14:textId="77777777" w:rsidR="007F65C6" w:rsidRPr="00084974" w:rsidRDefault="007F65C6" w:rsidP="007F65C6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084974">
        <w:rPr>
          <w:rFonts w:ascii="Arial" w:hAnsi="Arial" w:cs="Arial"/>
          <w:b/>
          <w:i/>
          <w:sz w:val="16"/>
          <w:szCs w:val="16"/>
        </w:rPr>
        <w:t>*</w:t>
      </w:r>
      <w:r w:rsidRPr="00084974">
        <w:rPr>
          <w:rFonts w:ascii="Arial" w:hAnsi="Arial" w:cs="Arial"/>
          <w:b/>
          <w:i/>
          <w:sz w:val="16"/>
          <w:szCs w:val="16"/>
          <w:vertAlign w:val="superscript"/>
        </w:rPr>
        <w:t xml:space="preserve">)  </w:t>
      </w:r>
      <w:r w:rsidRPr="00084974">
        <w:rPr>
          <w:rFonts w:ascii="Arial" w:hAnsi="Arial" w:cs="Arial"/>
          <w:i/>
          <w:sz w:val="16"/>
          <w:szCs w:val="16"/>
        </w:rPr>
        <w:t>np.:</w:t>
      </w:r>
      <w:r w:rsidRPr="00084974">
        <w:rPr>
          <w:rFonts w:ascii="Arial" w:hAnsi="Arial" w:cs="Arial"/>
          <w:b/>
          <w:i/>
          <w:sz w:val="16"/>
          <w:szCs w:val="16"/>
        </w:rPr>
        <w:t xml:space="preserve"> </w:t>
      </w:r>
      <w:r w:rsidRPr="00084974">
        <w:rPr>
          <w:rFonts w:ascii="Arial" w:hAnsi="Arial" w:cs="Arial"/>
          <w:i/>
          <w:sz w:val="16"/>
          <w:szCs w:val="16"/>
        </w:rPr>
        <w:t>rekonstrukcje kolizji i wypadków drogowych; wyceny wartości oraz kosztów i jakości napraw pojazdów, ich zespołów i elementów; ekspertyzy/opinie w zakresie techniki pojazdowej; ekspertyzy/opinie w zakresie elektroniki i elektrotechniki pojazdowej</w:t>
      </w:r>
    </w:p>
    <w:p w14:paraId="299DD645" w14:textId="77777777" w:rsidR="006C1008" w:rsidRPr="00084974" w:rsidRDefault="006C1008">
      <w:pPr>
        <w:rPr>
          <w:rFonts w:ascii="Arial" w:hAnsi="Arial"/>
          <w:b/>
          <w:sz w:val="24"/>
          <w:szCs w:val="24"/>
          <w:highlight w:val="lightGray"/>
        </w:rPr>
      </w:pPr>
      <w:r w:rsidRPr="00084974">
        <w:rPr>
          <w:rFonts w:ascii="Arial" w:hAnsi="Arial"/>
          <w:b/>
          <w:sz w:val="24"/>
          <w:szCs w:val="24"/>
          <w:highlight w:val="lightGray"/>
        </w:rPr>
        <w:br w:type="page"/>
      </w:r>
    </w:p>
    <w:p w14:paraId="2731CB8B" w14:textId="77777777" w:rsidR="00D00F7C" w:rsidRPr="00084974" w:rsidRDefault="00946659" w:rsidP="008768DC">
      <w:pPr>
        <w:pStyle w:val="Tytu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084974">
        <w:rPr>
          <w:rFonts w:ascii="Arial" w:hAnsi="Arial" w:cs="Arial"/>
          <w:b/>
          <w:sz w:val="24"/>
          <w:szCs w:val="24"/>
        </w:rPr>
        <w:lastRenderedPageBreak/>
        <w:t>LOKALIZACJE (siedziba główna, filie, oddziały, itp.)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245"/>
        <w:gridCol w:w="4950"/>
      </w:tblGrid>
      <w:tr w:rsidR="00590E98" w:rsidRPr="00084974" w14:paraId="0FAA9BF1" w14:textId="77777777" w:rsidTr="003A0E74">
        <w:tc>
          <w:tcPr>
            <w:tcW w:w="278" w:type="pct"/>
            <w:vAlign w:val="center"/>
          </w:tcPr>
          <w:p w14:paraId="3C5A48FF" w14:textId="77777777" w:rsidR="00D00F7C" w:rsidRPr="00084974" w:rsidRDefault="00D00F7C" w:rsidP="0094665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80" w:type="pct"/>
            <w:vAlign w:val="center"/>
          </w:tcPr>
          <w:p w14:paraId="6EAF2CA2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2542" w:type="pct"/>
            <w:vAlign w:val="center"/>
          </w:tcPr>
          <w:p w14:paraId="5150466D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</w:tr>
      <w:tr w:rsidR="00590E98" w:rsidRPr="00084974" w14:paraId="716613C1" w14:textId="77777777" w:rsidTr="003A0E74">
        <w:tc>
          <w:tcPr>
            <w:tcW w:w="278" w:type="pct"/>
          </w:tcPr>
          <w:p w14:paraId="1F2D25F3" w14:textId="77777777" w:rsidR="00D00F7C" w:rsidRPr="00084974" w:rsidRDefault="00D00F7C" w:rsidP="00ED7F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pct"/>
          </w:tcPr>
          <w:p w14:paraId="22159400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</w:tcPr>
          <w:p w14:paraId="30DB8ABC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7E6C078E" w14:textId="77777777" w:rsidTr="003A0E74">
        <w:tc>
          <w:tcPr>
            <w:tcW w:w="278" w:type="pct"/>
          </w:tcPr>
          <w:p w14:paraId="7410BB8F" w14:textId="77777777" w:rsidR="00D00F7C" w:rsidRPr="00084974" w:rsidRDefault="00D00F7C" w:rsidP="00ED7F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pct"/>
          </w:tcPr>
          <w:p w14:paraId="40F8653E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</w:tcPr>
          <w:p w14:paraId="1450E4F3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6C748E88" w14:textId="77777777" w:rsidTr="003A0E74">
        <w:tc>
          <w:tcPr>
            <w:tcW w:w="278" w:type="pct"/>
          </w:tcPr>
          <w:p w14:paraId="116AC528" w14:textId="77777777" w:rsidR="00D00F7C" w:rsidRPr="00084974" w:rsidRDefault="00D00F7C" w:rsidP="00ED7F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pct"/>
          </w:tcPr>
          <w:p w14:paraId="481A38AB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</w:tcPr>
          <w:p w14:paraId="30FCC73F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783C71E7" w14:textId="77777777" w:rsidTr="003A0E74">
        <w:tc>
          <w:tcPr>
            <w:tcW w:w="278" w:type="pct"/>
          </w:tcPr>
          <w:p w14:paraId="4E8CDEA8" w14:textId="77777777" w:rsidR="00D00F7C" w:rsidRPr="00084974" w:rsidRDefault="00D00F7C" w:rsidP="00ED7F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pct"/>
          </w:tcPr>
          <w:p w14:paraId="0D46B890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  <w:vAlign w:val="center"/>
          </w:tcPr>
          <w:p w14:paraId="6D232482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5A41EC36" w14:textId="77777777" w:rsidTr="003A0E74">
        <w:tc>
          <w:tcPr>
            <w:tcW w:w="278" w:type="pct"/>
          </w:tcPr>
          <w:p w14:paraId="41EAB3AA" w14:textId="77777777" w:rsidR="00D00F7C" w:rsidRPr="00084974" w:rsidRDefault="00D00F7C" w:rsidP="00ED7F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pct"/>
          </w:tcPr>
          <w:p w14:paraId="63FB4743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  <w:vAlign w:val="center"/>
          </w:tcPr>
          <w:p w14:paraId="39E9D29F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1B8E8957" w14:textId="77777777" w:rsidTr="003A0E74">
        <w:tc>
          <w:tcPr>
            <w:tcW w:w="278" w:type="pct"/>
          </w:tcPr>
          <w:p w14:paraId="2E0FB447" w14:textId="77777777" w:rsidR="00D00F7C" w:rsidRPr="00084974" w:rsidRDefault="00D00F7C" w:rsidP="00ED7F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pct"/>
          </w:tcPr>
          <w:p w14:paraId="2B83C769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  <w:vAlign w:val="center"/>
          </w:tcPr>
          <w:p w14:paraId="7985C2C9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E98" w:rsidRPr="00084974" w14:paraId="211F4B36" w14:textId="77777777" w:rsidTr="003A0E74">
        <w:tc>
          <w:tcPr>
            <w:tcW w:w="278" w:type="pct"/>
          </w:tcPr>
          <w:p w14:paraId="46378CDF" w14:textId="77777777" w:rsidR="00D00F7C" w:rsidRPr="00084974" w:rsidRDefault="00D00F7C" w:rsidP="00ED7F0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pct"/>
          </w:tcPr>
          <w:p w14:paraId="5C241EAD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  <w:vAlign w:val="center"/>
          </w:tcPr>
          <w:p w14:paraId="70B9C09D" w14:textId="77777777" w:rsidR="00D00F7C" w:rsidRPr="00084974" w:rsidRDefault="00D00F7C" w:rsidP="00946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9519FA" w14:textId="77777777" w:rsidR="00D00F7C" w:rsidRPr="00084974" w:rsidRDefault="00D00F7C" w:rsidP="00ED7F00">
      <w:pPr>
        <w:pStyle w:val="Tytu"/>
        <w:numPr>
          <w:ilvl w:val="0"/>
          <w:numId w:val="1"/>
        </w:numPr>
        <w:tabs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84974">
        <w:rPr>
          <w:rFonts w:ascii="Arial" w:hAnsi="Arial" w:cs="Arial"/>
          <w:b/>
          <w:sz w:val="24"/>
          <w:szCs w:val="24"/>
        </w:rPr>
        <w:t>WYMAGANE DOKUMENTY</w:t>
      </w:r>
    </w:p>
    <w:p w14:paraId="1B1270FA" w14:textId="77777777" w:rsidR="00D00F7C" w:rsidRPr="00084974" w:rsidRDefault="00D00F7C">
      <w:pPr>
        <w:jc w:val="both"/>
        <w:rPr>
          <w:rFonts w:ascii="Arial" w:hAnsi="Arial" w:cs="Arial"/>
        </w:rPr>
      </w:pPr>
      <w:r w:rsidRPr="00084974">
        <w:rPr>
          <w:rFonts w:ascii="Arial" w:hAnsi="Arial" w:cs="Arial"/>
        </w:rPr>
        <w:t xml:space="preserve">Do wniosku należy dołączyć następujące dokumenty opisujące </w:t>
      </w:r>
      <w:r w:rsidR="005455CD" w:rsidRPr="00084974">
        <w:rPr>
          <w:rFonts w:ascii="Arial" w:hAnsi="Arial" w:cs="Arial"/>
        </w:rPr>
        <w:t>wdrożony</w:t>
      </w:r>
      <w:r w:rsidRPr="00084974">
        <w:rPr>
          <w:rFonts w:ascii="Arial" w:hAnsi="Arial" w:cs="Arial"/>
        </w:rPr>
        <w:t xml:space="preserve"> w jednostce system zarządzania, zgodny z wymaganiami normy PN-EN ISO/IEC 17024 oraz, jeśli dotyczy, z wymaganiami wymienionymi w programie akredytacji:</w:t>
      </w:r>
    </w:p>
    <w:p w14:paraId="2D84E28A" w14:textId="77777777" w:rsidR="00D00F7C" w:rsidRPr="00084974" w:rsidRDefault="005455CD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084974">
        <w:rPr>
          <w:rFonts w:ascii="Arial" w:hAnsi="Arial" w:cs="Arial"/>
        </w:rPr>
        <w:t>d</w:t>
      </w:r>
      <w:r w:rsidR="00414E32" w:rsidRPr="00084974">
        <w:rPr>
          <w:rFonts w:ascii="Arial" w:hAnsi="Arial" w:cs="Arial"/>
        </w:rPr>
        <w:t>okumentację</w:t>
      </w:r>
      <w:r w:rsidRPr="00084974">
        <w:rPr>
          <w:rFonts w:ascii="Arial" w:hAnsi="Arial" w:cs="Arial"/>
        </w:rPr>
        <w:t xml:space="preserve"> systemu zarządzania (w tym </w:t>
      </w:r>
      <w:r w:rsidR="00414E32" w:rsidRPr="00084974">
        <w:rPr>
          <w:rFonts w:ascii="Arial" w:hAnsi="Arial" w:cs="Arial"/>
        </w:rPr>
        <w:t>Księgę</w:t>
      </w:r>
      <w:r w:rsidR="009E4014" w:rsidRPr="00084974">
        <w:rPr>
          <w:rFonts w:ascii="Arial" w:hAnsi="Arial" w:cs="Arial"/>
        </w:rPr>
        <w:t xml:space="preserve"> Systemu Zarządzania, </w:t>
      </w:r>
      <w:r w:rsidRPr="00084974">
        <w:rPr>
          <w:rFonts w:ascii="Arial" w:hAnsi="Arial" w:cs="Arial"/>
        </w:rPr>
        <w:t>procedury dot. systemu zarządzania)</w:t>
      </w:r>
      <w:r w:rsidR="00D00F7C" w:rsidRPr="00084974">
        <w:rPr>
          <w:rFonts w:ascii="Arial" w:hAnsi="Arial" w:cs="Arial"/>
        </w:rPr>
        <w:t>;</w:t>
      </w:r>
    </w:p>
    <w:p w14:paraId="5DF3990E" w14:textId="77777777" w:rsidR="00D00F7C" w:rsidRPr="00084974" w:rsidRDefault="00D00F7C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084974">
        <w:rPr>
          <w:rFonts w:ascii="Arial" w:hAnsi="Arial" w:cs="Arial"/>
        </w:rPr>
        <w:t>programy certyfikacji;</w:t>
      </w:r>
    </w:p>
    <w:p w14:paraId="65438E84" w14:textId="77777777" w:rsidR="00D00F7C" w:rsidRPr="00084974" w:rsidRDefault="00D00F7C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084974">
        <w:rPr>
          <w:rFonts w:ascii="Arial" w:hAnsi="Arial" w:cs="Arial"/>
        </w:rPr>
        <w:t xml:space="preserve">dokumenty kryterialne, jeżeli </w:t>
      </w:r>
      <w:r w:rsidR="009B1BB0" w:rsidRPr="00084974">
        <w:rPr>
          <w:rFonts w:ascii="Arial" w:hAnsi="Arial" w:cs="Arial"/>
        </w:rPr>
        <w:t xml:space="preserve">są </w:t>
      </w:r>
      <w:r w:rsidRPr="00084974">
        <w:rPr>
          <w:rFonts w:ascii="Arial" w:hAnsi="Arial" w:cs="Arial"/>
        </w:rPr>
        <w:t>inne niż powszechnie dostępne dokument</w:t>
      </w:r>
      <w:r w:rsidR="009B1BB0" w:rsidRPr="00084974">
        <w:rPr>
          <w:rFonts w:ascii="Arial" w:hAnsi="Arial" w:cs="Arial"/>
        </w:rPr>
        <w:t>y</w:t>
      </w:r>
      <w:r w:rsidRPr="00084974">
        <w:rPr>
          <w:rFonts w:ascii="Arial" w:hAnsi="Arial" w:cs="Arial"/>
        </w:rPr>
        <w:t xml:space="preserve"> </w:t>
      </w:r>
      <w:r w:rsidR="009B1BB0" w:rsidRPr="00084974">
        <w:rPr>
          <w:rFonts w:ascii="Arial" w:hAnsi="Arial" w:cs="Arial"/>
        </w:rPr>
        <w:t>normatywne</w:t>
      </w:r>
      <w:r w:rsidRPr="00084974">
        <w:rPr>
          <w:rFonts w:ascii="Arial" w:hAnsi="Arial" w:cs="Arial"/>
        </w:rPr>
        <w:t>;</w:t>
      </w:r>
    </w:p>
    <w:p w14:paraId="6BBF5563" w14:textId="77777777" w:rsidR="00D00F7C" w:rsidRPr="00084974" w:rsidRDefault="00D00F7C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084974">
        <w:rPr>
          <w:rFonts w:ascii="Arial" w:hAnsi="Arial" w:cs="Arial"/>
        </w:rPr>
        <w:t>informator dla klienta</w:t>
      </w:r>
      <w:r w:rsidR="009E4014" w:rsidRPr="00084974">
        <w:rPr>
          <w:rFonts w:ascii="Arial" w:hAnsi="Arial" w:cs="Arial"/>
        </w:rPr>
        <w:t xml:space="preserve"> (jeśli</w:t>
      </w:r>
      <w:r w:rsidR="00AD180B" w:rsidRPr="00084974">
        <w:rPr>
          <w:rFonts w:ascii="Arial" w:hAnsi="Arial" w:cs="Arial"/>
        </w:rPr>
        <w:t xml:space="preserve"> dotyczy</w:t>
      </w:r>
      <w:r w:rsidR="009E4014" w:rsidRPr="00084974">
        <w:rPr>
          <w:rFonts w:ascii="Arial" w:hAnsi="Arial" w:cs="Arial"/>
        </w:rPr>
        <w:t>)</w:t>
      </w:r>
      <w:r w:rsidR="009B1BB0" w:rsidRPr="00084974">
        <w:rPr>
          <w:rFonts w:ascii="Arial" w:hAnsi="Arial" w:cs="Arial"/>
        </w:rPr>
        <w:t>;</w:t>
      </w:r>
    </w:p>
    <w:p w14:paraId="263BA556" w14:textId="77777777" w:rsidR="009750C0" w:rsidRPr="00084974" w:rsidRDefault="00D00F7C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084974">
        <w:rPr>
          <w:rFonts w:ascii="Arial" w:hAnsi="Arial" w:cs="Arial"/>
        </w:rPr>
        <w:t>wypełniony formularz FAC-08 (</w:t>
      </w:r>
      <w:r w:rsidR="005C35B8" w:rsidRPr="00084974">
        <w:rPr>
          <w:rFonts w:ascii="Arial" w:hAnsi="Arial" w:cs="Arial"/>
        </w:rPr>
        <w:t>przegląd</w:t>
      </w:r>
      <w:r w:rsidR="00542CDC" w:rsidRPr="00084974">
        <w:rPr>
          <w:rFonts w:ascii="Arial" w:hAnsi="Arial" w:cs="Arial"/>
        </w:rPr>
        <w:t>u</w:t>
      </w:r>
      <w:r w:rsidR="005C35B8" w:rsidRPr="00084974">
        <w:rPr>
          <w:rFonts w:ascii="Arial" w:hAnsi="Arial" w:cs="Arial"/>
        </w:rPr>
        <w:t xml:space="preserve"> dokumentacji </w:t>
      </w:r>
      <w:r w:rsidRPr="00084974">
        <w:rPr>
          <w:rFonts w:ascii="Arial" w:hAnsi="Arial" w:cs="Arial"/>
        </w:rPr>
        <w:t>jednostki)</w:t>
      </w:r>
      <w:r w:rsidR="009750C0" w:rsidRPr="00084974">
        <w:rPr>
          <w:rFonts w:ascii="Arial" w:hAnsi="Arial" w:cs="Arial"/>
        </w:rPr>
        <w:t>,</w:t>
      </w:r>
    </w:p>
    <w:p w14:paraId="59429D25" w14:textId="77777777" w:rsidR="00D00F7C" w:rsidRPr="00084974" w:rsidRDefault="009750C0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084974">
        <w:rPr>
          <w:rFonts w:ascii="Arial" w:hAnsi="Arial" w:cs="Arial"/>
        </w:rPr>
        <w:t>wypełniony formularz FAC-17 (informacja o prowadzonej działalności certyfikacyjnej oraz personelu jednostki certyfikującej osoby)</w:t>
      </w:r>
      <w:r w:rsidR="009B1BB0" w:rsidRPr="00084974">
        <w:rPr>
          <w:rFonts w:ascii="Arial" w:hAnsi="Arial" w:cs="Arial"/>
        </w:rPr>
        <w:t>.</w:t>
      </w:r>
    </w:p>
    <w:p w14:paraId="6B938A87" w14:textId="77777777" w:rsidR="00D00F7C" w:rsidRPr="00084974" w:rsidRDefault="00D00F7C" w:rsidP="000765DC">
      <w:pPr>
        <w:spacing w:before="240"/>
        <w:jc w:val="both"/>
        <w:rPr>
          <w:rFonts w:ascii="Arial" w:hAnsi="Arial" w:cs="Arial"/>
        </w:rPr>
      </w:pPr>
      <w:r w:rsidRPr="00084974">
        <w:rPr>
          <w:rFonts w:ascii="Arial" w:hAnsi="Arial" w:cs="Arial"/>
        </w:rPr>
        <w:t>Do wniosku należy załączyć również wykaz przekazywanej do PCA dokumentacji wraz z jej identyfikacją (numer i data wydania, np. K</w:t>
      </w:r>
      <w:r w:rsidR="004E062B" w:rsidRPr="00084974">
        <w:rPr>
          <w:rFonts w:ascii="Arial" w:hAnsi="Arial" w:cs="Arial"/>
        </w:rPr>
        <w:t>SZ</w:t>
      </w:r>
      <w:r w:rsidRPr="00084974">
        <w:rPr>
          <w:rFonts w:ascii="Arial" w:hAnsi="Arial" w:cs="Arial"/>
        </w:rPr>
        <w:t xml:space="preserve"> – wyd. 1 z dnia 1 stycznia 200X r.);</w:t>
      </w:r>
    </w:p>
    <w:p w14:paraId="16364113" w14:textId="77777777" w:rsidR="00D00F7C" w:rsidRPr="00084974" w:rsidRDefault="00D00F7C" w:rsidP="000765DC">
      <w:pPr>
        <w:pStyle w:val="Nagwek6"/>
        <w:keepNext/>
        <w:spacing w:before="120" w:after="0"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084974">
        <w:rPr>
          <w:rFonts w:ascii="Arial" w:hAnsi="Arial" w:cs="Arial"/>
          <w:iCs/>
          <w:sz w:val="20"/>
          <w:szCs w:val="20"/>
        </w:rPr>
        <w:t>UWAGA:</w:t>
      </w:r>
      <w:r w:rsidR="009049B1" w:rsidRPr="00084974">
        <w:rPr>
          <w:rFonts w:ascii="Arial" w:hAnsi="Arial" w:cs="Arial"/>
          <w:iCs/>
          <w:sz w:val="20"/>
          <w:szCs w:val="20"/>
        </w:rPr>
        <w:t xml:space="preserve"> </w:t>
      </w:r>
      <w:r w:rsidR="00F14487" w:rsidRPr="00084974">
        <w:rPr>
          <w:rFonts w:ascii="Arial" w:hAnsi="Arial" w:cs="Arial"/>
          <w:iCs/>
          <w:sz w:val="20"/>
          <w:szCs w:val="20"/>
          <w:u w:val="single"/>
        </w:rPr>
        <w:t>Jeżeli wnioskowan</w:t>
      </w:r>
      <w:r w:rsidR="002D2D22" w:rsidRPr="00084974">
        <w:rPr>
          <w:rFonts w:ascii="Arial" w:hAnsi="Arial" w:cs="Arial"/>
          <w:iCs/>
          <w:sz w:val="20"/>
          <w:szCs w:val="20"/>
          <w:u w:val="single"/>
        </w:rPr>
        <w:t xml:space="preserve">y zakres akredytacji obejmuje </w:t>
      </w:r>
      <w:r w:rsidR="00A67DAA" w:rsidRPr="00084974">
        <w:rPr>
          <w:rFonts w:ascii="Arial" w:hAnsi="Arial" w:cs="Arial"/>
          <w:iCs/>
          <w:sz w:val="20"/>
          <w:szCs w:val="20"/>
          <w:u w:val="single"/>
        </w:rPr>
        <w:t xml:space="preserve">nieakredytowane dotąd przez PCA </w:t>
      </w:r>
      <w:r w:rsidR="00F14487" w:rsidRPr="00084974">
        <w:rPr>
          <w:rFonts w:ascii="Arial" w:hAnsi="Arial" w:cs="Arial"/>
          <w:iCs/>
          <w:sz w:val="20"/>
          <w:szCs w:val="20"/>
          <w:u w:val="single"/>
        </w:rPr>
        <w:t>kompetencj</w:t>
      </w:r>
      <w:r w:rsidR="002D2D22" w:rsidRPr="00084974">
        <w:rPr>
          <w:rFonts w:ascii="Arial" w:hAnsi="Arial" w:cs="Arial"/>
          <w:iCs/>
          <w:sz w:val="20"/>
          <w:szCs w:val="20"/>
          <w:u w:val="single"/>
        </w:rPr>
        <w:t>e</w:t>
      </w:r>
      <w:r w:rsidR="00F14487" w:rsidRPr="00084974">
        <w:rPr>
          <w:rFonts w:ascii="Arial" w:hAnsi="Arial" w:cs="Arial"/>
          <w:iCs/>
          <w:sz w:val="20"/>
          <w:szCs w:val="20"/>
          <w:u w:val="single"/>
        </w:rPr>
        <w:t xml:space="preserve"> osób </w:t>
      </w:r>
      <w:r w:rsidR="002D2D22" w:rsidRPr="00084974">
        <w:rPr>
          <w:rFonts w:ascii="Arial" w:hAnsi="Arial" w:cs="Arial"/>
          <w:iCs/>
          <w:sz w:val="20"/>
          <w:szCs w:val="20"/>
          <w:u w:val="single"/>
        </w:rPr>
        <w:t>działających w obszarach regulowanych (kompetencje przywołane w aktach prawnych)</w:t>
      </w:r>
      <w:r w:rsidR="009064F4" w:rsidRPr="00084974">
        <w:rPr>
          <w:rFonts w:ascii="Arial" w:hAnsi="Arial" w:cs="Arial"/>
          <w:iCs/>
          <w:sz w:val="20"/>
          <w:szCs w:val="20"/>
          <w:u w:val="single"/>
        </w:rPr>
        <w:t xml:space="preserve"> wymagane jest przedstawienie stanowiska regulatora odnośnie zasadności </w:t>
      </w:r>
      <w:r w:rsidR="00F84169" w:rsidRPr="00084974">
        <w:rPr>
          <w:rFonts w:ascii="Arial" w:hAnsi="Arial" w:cs="Arial"/>
          <w:iCs/>
          <w:sz w:val="20"/>
          <w:szCs w:val="20"/>
          <w:u w:val="single"/>
        </w:rPr>
        <w:t xml:space="preserve">prowadzenia </w:t>
      </w:r>
      <w:r w:rsidR="00810785" w:rsidRPr="00084974">
        <w:rPr>
          <w:rFonts w:ascii="Arial" w:hAnsi="Arial" w:cs="Arial"/>
          <w:iCs/>
          <w:sz w:val="20"/>
          <w:szCs w:val="20"/>
          <w:u w:val="single"/>
        </w:rPr>
        <w:t xml:space="preserve">akredytowanej </w:t>
      </w:r>
      <w:r w:rsidR="009064F4" w:rsidRPr="00084974">
        <w:rPr>
          <w:rFonts w:ascii="Arial" w:hAnsi="Arial" w:cs="Arial"/>
          <w:iCs/>
          <w:sz w:val="20"/>
          <w:szCs w:val="20"/>
          <w:u w:val="single"/>
        </w:rPr>
        <w:t>certyfik</w:t>
      </w:r>
      <w:r w:rsidR="00810785" w:rsidRPr="00084974">
        <w:rPr>
          <w:rFonts w:ascii="Arial" w:hAnsi="Arial" w:cs="Arial"/>
          <w:iCs/>
          <w:sz w:val="20"/>
          <w:szCs w:val="20"/>
          <w:u w:val="single"/>
        </w:rPr>
        <w:t>acji</w:t>
      </w:r>
      <w:r w:rsidR="009064F4" w:rsidRPr="00084974">
        <w:rPr>
          <w:rFonts w:ascii="Arial" w:hAnsi="Arial" w:cs="Arial"/>
          <w:iCs/>
          <w:sz w:val="20"/>
          <w:szCs w:val="20"/>
          <w:u w:val="single"/>
        </w:rPr>
        <w:t xml:space="preserve"> kompetencji osób w danym obszarze.</w:t>
      </w:r>
    </w:p>
    <w:p w14:paraId="3A6B3C43" w14:textId="77777777" w:rsidR="00F14487" w:rsidRPr="00084974" w:rsidRDefault="00F14487" w:rsidP="00F14487"/>
    <w:p w14:paraId="3EF39F52" w14:textId="77777777" w:rsidR="00D00F7C" w:rsidRPr="00084974" w:rsidRDefault="00D00F7C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03"/>
        <w:gridCol w:w="4935"/>
      </w:tblGrid>
      <w:tr w:rsidR="00590E98" w:rsidRPr="00084974" w14:paraId="2A8C5C3B" w14:textId="77777777">
        <w:trPr>
          <w:trHeight w:val="1472"/>
        </w:trPr>
        <w:tc>
          <w:tcPr>
            <w:tcW w:w="4922" w:type="dxa"/>
            <w:vAlign w:val="center"/>
          </w:tcPr>
          <w:p w14:paraId="2333E37C" w14:textId="77777777" w:rsidR="00D00F7C" w:rsidRPr="00084974" w:rsidRDefault="00D00F7C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5001" w:type="dxa"/>
            <w:vAlign w:val="bottom"/>
          </w:tcPr>
          <w:p w14:paraId="18AAC598" w14:textId="77777777" w:rsidR="00D00F7C" w:rsidRPr="00084974" w:rsidRDefault="00D00F7C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  <w:r w:rsidRPr="00084974">
              <w:rPr>
                <w:rFonts w:ascii="Arial" w:hAnsi="Arial"/>
                <w:i/>
                <w:sz w:val="22"/>
                <w:szCs w:val="22"/>
              </w:rPr>
              <w:t>.......................................................</w:t>
            </w:r>
          </w:p>
          <w:p w14:paraId="6A6B1EE0" w14:textId="77777777" w:rsidR="00D00F7C" w:rsidRPr="00084974" w:rsidRDefault="009E4014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Imię i nazwisko, podpis Kierownika Jednostki</w:t>
            </w:r>
          </w:p>
        </w:tc>
      </w:tr>
    </w:tbl>
    <w:p w14:paraId="65BB09A4" w14:textId="77777777" w:rsidR="00D00F7C" w:rsidRPr="00084974" w:rsidRDefault="00D00F7C">
      <w:pPr>
        <w:sectPr w:rsidR="00D00F7C" w:rsidRPr="00084974" w:rsidSect="003A0E74">
          <w:headerReference w:type="default" r:id="rId8"/>
          <w:footerReference w:type="default" r:id="rId9"/>
          <w:pgSz w:w="11906" w:h="16838" w:code="9"/>
          <w:pgMar w:top="1440" w:right="1080" w:bottom="1440" w:left="1080" w:header="567" w:footer="432" w:gutter="0"/>
          <w:cols w:space="708"/>
          <w:docGrid w:linePitch="272"/>
        </w:sectPr>
      </w:pPr>
    </w:p>
    <w:p w14:paraId="536DB9FC" w14:textId="77777777" w:rsidR="00D00F7C" w:rsidRPr="00084974" w:rsidRDefault="00D00F7C">
      <w:pPr>
        <w:rPr>
          <w:rFonts w:ascii="Arial" w:hAnsi="Arial" w:cs="Arial"/>
          <w:b/>
        </w:rPr>
      </w:pPr>
      <w:r w:rsidRPr="00084974">
        <w:rPr>
          <w:rFonts w:ascii="Arial" w:hAnsi="Arial" w:cs="Arial"/>
          <w:b/>
        </w:rPr>
        <w:lastRenderedPageBreak/>
        <w:t>Instrukcja (usunąć po wypełnieniu wniosku):</w:t>
      </w:r>
    </w:p>
    <w:p w14:paraId="3384D77B" w14:textId="77777777" w:rsidR="00D00F7C" w:rsidRPr="00084974" w:rsidRDefault="00D00F7C"/>
    <w:p w14:paraId="0A4B68D9" w14:textId="77777777" w:rsidR="00C3261C" w:rsidRPr="00084974" w:rsidRDefault="00C3261C" w:rsidP="00C3261C">
      <w:pPr>
        <w:pStyle w:val="Tekstprzypisudolnego"/>
        <w:spacing w:before="20"/>
        <w:jc w:val="both"/>
      </w:pPr>
      <w:r w:rsidRPr="000849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84974">
        <w:rPr>
          <w:rFonts w:ascii="Arial" w:hAnsi="Arial" w:cs="Arial"/>
          <w:sz w:val="16"/>
          <w:szCs w:val="16"/>
          <w:vertAlign w:val="superscript"/>
        </w:rPr>
        <w:t>)</w:t>
      </w:r>
      <w:r w:rsidRPr="00084974">
        <w:rPr>
          <w:rFonts w:ascii="Arial" w:hAnsi="Arial" w:cs="Arial"/>
          <w:sz w:val="16"/>
          <w:szCs w:val="16"/>
        </w:rPr>
        <w:t xml:space="preserve"> w przypadku istnienia kilku programów certyfikacji w danej  kategorii certyfikacyjnej osób lub konieczności uszczegółowienia zakresu należy wpisać identyfikację każdego programu w wierszu odpowiadającym danej kategorii certyfikacyjnej osób</w:t>
      </w:r>
    </w:p>
    <w:p w14:paraId="0A01F42C" w14:textId="77777777" w:rsidR="00C3261C" w:rsidRPr="00084974" w:rsidRDefault="00C3261C" w:rsidP="00C3261C">
      <w:pPr>
        <w:spacing w:before="20"/>
        <w:jc w:val="both"/>
      </w:pPr>
      <w:r w:rsidRPr="00084974">
        <w:rPr>
          <w:rStyle w:val="Odwoanieprzypisudolnego"/>
          <w:rFonts w:ascii="Arial" w:hAnsi="Arial" w:cs="Arial"/>
          <w:sz w:val="16"/>
          <w:szCs w:val="16"/>
        </w:rPr>
        <w:t>2</w:t>
      </w:r>
      <w:r w:rsidRPr="00084974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084974">
        <w:rPr>
          <w:rFonts w:ascii="Arial" w:hAnsi="Arial" w:cs="Arial"/>
          <w:sz w:val="16"/>
          <w:szCs w:val="16"/>
        </w:rPr>
        <w:t>identyfikacja dokumentu normatywnego stanowiącego podstawę certyfikacji, dotyczącego kompetencji osób/zawierającego wymagania odnośnie kompetencji osób</w:t>
      </w:r>
    </w:p>
    <w:p w14:paraId="0800FD53" w14:textId="77777777" w:rsidR="00C3261C" w:rsidRPr="00084974" w:rsidRDefault="00C3261C" w:rsidP="00C3261C">
      <w:pPr>
        <w:pStyle w:val="Tekstprzypisudolnego"/>
        <w:spacing w:before="20"/>
        <w:jc w:val="both"/>
      </w:pPr>
      <w:r w:rsidRPr="00084974">
        <w:rPr>
          <w:rStyle w:val="Odwoanieprzypisudolnego"/>
          <w:rFonts w:ascii="Arial" w:hAnsi="Arial" w:cs="Arial"/>
          <w:sz w:val="16"/>
          <w:szCs w:val="16"/>
        </w:rPr>
        <w:t>3</w:t>
      </w:r>
      <w:r w:rsidRPr="00084974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084974">
        <w:rPr>
          <w:rFonts w:ascii="Arial" w:hAnsi="Arial" w:cs="Arial"/>
          <w:sz w:val="16"/>
          <w:szCs w:val="16"/>
        </w:rPr>
        <w:t>identyfikacja dokumentu normatywnego w zakresie, którego działa certyfikowana osoba zgodnie z programem certyfikacji jednostki, np. auditor systemu zarządzania QMS – norma PN-EN ISO 9001; auditor systemu zarządzania ciągłością działania BCMS – norma PN-EN ISO 22301</w:t>
      </w:r>
    </w:p>
    <w:p w14:paraId="29031B9E" w14:textId="77777777" w:rsidR="00D00F7C" w:rsidRPr="00084974" w:rsidRDefault="00D00F7C">
      <w:pPr>
        <w:rPr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782"/>
        <w:gridCol w:w="1826"/>
        <w:gridCol w:w="1677"/>
        <w:gridCol w:w="1690"/>
        <w:gridCol w:w="1073"/>
        <w:gridCol w:w="308"/>
      </w:tblGrid>
      <w:tr w:rsidR="00590E98" w:rsidRPr="00084974" w14:paraId="763C1197" w14:textId="77777777" w:rsidTr="003A0E74">
        <w:trPr>
          <w:trHeight w:val="177"/>
        </w:trPr>
        <w:tc>
          <w:tcPr>
            <w:tcW w:w="195" w:type="pct"/>
            <w:vMerge w:val="restart"/>
            <w:vAlign w:val="center"/>
          </w:tcPr>
          <w:p w14:paraId="7747344B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29" w:type="pct"/>
            <w:vMerge w:val="restart"/>
            <w:vAlign w:val="center"/>
          </w:tcPr>
          <w:p w14:paraId="01AE0E6C" w14:textId="77777777" w:rsidR="008768DC" w:rsidRPr="00084974" w:rsidRDefault="008768DC" w:rsidP="00440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Kategori</w:t>
            </w:r>
            <w:r w:rsidR="00C3261C" w:rsidRPr="00084974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084974">
              <w:rPr>
                <w:rFonts w:ascii="Arial" w:hAnsi="Arial" w:cs="Arial"/>
                <w:b/>
                <w:sz w:val="16"/>
                <w:szCs w:val="16"/>
              </w:rPr>
              <w:t xml:space="preserve"> certyfikacyjn</w:t>
            </w:r>
            <w:r w:rsidR="0044003E" w:rsidRPr="00084974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084974">
              <w:rPr>
                <w:rFonts w:ascii="Arial" w:hAnsi="Arial" w:cs="Arial"/>
                <w:b/>
                <w:sz w:val="16"/>
                <w:szCs w:val="16"/>
              </w:rPr>
              <w:t xml:space="preserve"> osób</w:t>
            </w:r>
          </w:p>
        </w:tc>
        <w:tc>
          <w:tcPr>
            <w:tcW w:w="938" w:type="pct"/>
            <w:vMerge w:val="restart"/>
            <w:vAlign w:val="center"/>
          </w:tcPr>
          <w:p w14:paraId="0D6BEB60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Nazwa lub akronim programu certyfikacji</w:t>
            </w:r>
            <w:r w:rsidRPr="0008497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729" w:type="pct"/>
            <w:gridSpan w:val="2"/>
            <w:vAlign w:val="center"/>
          </w:tcPr>
          <w:p w14:paraId="003186D1" w14:textId="77777777" w:rsidR="008768DC" w:rsidRPr="00084974" w:rsidRDefault="008768DC" w:rsidP="006C1008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 xml:space="preserve">Dokument normatywny </w:t>
            </w:r>
          </w:p>
        </w:tc>
        <w:tc>
          <w:tcPr>
            <w:tcW w:w="551" w:type="pct"/>
            <w:vMerge w:val="restart"/>
            <w:vAlign w:val="center"/>
          </w:tcPr>
          <w:p w14:paraId="070DA83E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4974">
              <w:rPr>
                <w:rFonts w:ascii="Arial" w:hAnsi="Arial" w:cs="Arial"/>
                <w:b/>
                <w:sz w:val="16"/>
                <w:szCs w:val="16"/>
              </w:rPr>
              <w:t>Lokalizacje</w:t>
            </w:r>
          </w:p>
          <w:p w14:paraId="31FBFB5D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4974">
              <w:rPr>
                <w:rFonts w:ascii="Arial" w:hAnsi="Arial" w:cs="Arial"/>
                <w:b/>
                <w:sz w:val="14"/>
                <w:szCs w:val="14"/>
              </w:rPr>
              <w:t>(Lp. wg p. 2)</w:t>
            </w:r>
          </w:p>
        </w:tc>
        <w:tc>
          <w:tcPr>
            <w:tcW w:w="158" w:type="pct"/>
            <w:vMerge w:val="restart"/>
            <w:shd w:val="clear" w:color="auto" w:fill="E6E6E6"/>
            <w:vAlign w:val="center"/>
          </w:tcPr>
          <w:p w14:paraId="2AE6E06A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4974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</w:tr>
      <w:tr w:rsidR="00590E98" w:rsidRPr="00084974" w14:paraId="7CA7438B" w14:textId="77777777" w:rsidTr="003A0E74">
        <w:trPr>
          <w:trHeight w:val="177"/>
        </w:trPr>
        <w:tc>
          <w:tcPr>
            <w:tcW w:w="195" w:type="pct"/>
            <w:vMerge/>
            <w:vAlign w:val="center"/>
          </w:tcPr>
          <w:p w14:paraId="797BD68F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9" w:type="pct"/>
            <w:vMerge/>
            <w:vAlign w:val="center"/>
          </w:tcPr>
          <w:p w14:paraId="1EE3288F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8" w:type="pct"/>
            <w:vMerge/>
            <w:vAlign w:val="center"/>
          </w:tcPr>
          <w:p w14:paraId="0B97AC20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14:paraId="54B3079D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84974">
              <w:rPr>
                <w:rFonts w:ascii="Arial" w:hAnsi="Arial" w:cs="Arial"/>
                <w:b/>
                <w:sz w:val="14"/>
                <w:szCs w:val="14"/>
              </w:rPr>
              <w:t>stanowiący podstawę certyfikacji</w:t>
            </w:r>
            <w:r w:rsidRPr="00084974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868" w:type="pct"/>
          </w:tcPr>
          <w:p w14:paraId="7337F084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84974">
              <w:rPr>
                <w:rFonts w:ascii="Arial" w:hAnsi="Arial" w:cs="Arial"/>
                <w:b/>
                <w:sz w:val="14"/>
                <w:szCs w:val="14"/>
              </w:rPr>
              <w:t>związany z obszarem działalności certyfikowanych osób</w:t>
            </w:r>
            <w:r w:rsidRPr="00084974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3)</w:t>
            </w:r>
          </w:p>
        </w:tc>
        <w:tc>
          <w:tcPr>
            <w:tcW w:w="551" w:type="pct"/>
            <w:vMerge/>
            <w:vAlign w:val="center"/>
          </w:tcPr>
          <w:p w14:paraId="4412FA07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" w:type="pct"/>
            <w:vMerge/>
            <w:shd w:val="clear" w:color="auto" w:fill="E6E6E6"/>
            <w:vAlign w:val="center"/>
          </w:tcPr>
          <w:p w14:paraId="270EC4F9" w14:textId="77777777" w:rsidR="008768DC" w:rsidRPr="00084974" w:rsidRDefault="008768DC" w:rsidP="009466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0E98" w:rsidRPr="00084974" w14:paraId="6E3CA764" w14:textId="77777777" w:rsidTr="003A0E74">
        <w:trPr>
          <w:cantSplit/>
          <w:trHeight w:val="179"/>
        </w:trPr>
        <w:tc>
          <w:tcPr>
            <w:tcW w:w="195" w:type="pct"/>
            <w:vMerge w:val="restart"/>
            <w:vAlign w:val="center"/>
          </w:tcPr>
          <w:p w14:paraId="37D72974" w14:textId="77777777" w:rsidR="008768DC" w:rsidRPr="00084974" w:rsidRDefault="008768DC" w:rsidP="000C7690">
            <w:pPr>
              <w:numPr>
                <w:ilvl w:val="0"/>
                <w:numId w:val="9"/>
              </w:numPr>
              <w:tabs>
                <w:tab w:val="clear" w:pos="720"/>
              </w:tabs>
              <w:spacing w:before="60" w:after="60"/>
              <w:ind w:left="214" w:hanging="21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29" w:type="pct"/>
            <w:vMerge w:val="restart"/>
            <w:vAlign w:val="center"/>
          </w:tcPr>
          <w:p w14:paraId="545E07A7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Specjaliści w zakresie bezpieczeństwa i higieny pracy</w:t>
            </w:r>
          </w:p>
        </w:tc>
        <w:tc>
          <w:tcPr>
            <w:tcW w:w="938" w:type="pct"/>
            <w:vAlign w:val="center"/>
          </w:tcPr>
          <w:p w14:paraId="36587A92" w14:textId="77777777" w:rsidR="008768DC" w:rsidRPr="00084974" w:rsidRDefault="008768DC" w:rsidP="000C76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 xml:space="preserve">XXXX ”Program certyfikacji wykładowców problematyki bezpieczeństwa ”, </w:t>
            </w:r>
          </w:p>
          <w:p w14:paraId="7B62F1E7" w14:textId="77777777" w:rsidR="008768DC" w:rsidRPr="00084974" w:rsidRDefault="008768DC" w:rsidP="000C76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wydanie X z dnia …..</w:t>
            </w:r>
          </w:p>
        </w:tc>
        <w:tc>
          <w:tcPr>
            <w:tcW w:w="861" w:type="pct"/>
            <w:vAlign w:val="center"/>
          </w:tcPr>
          <w:p w14:paraId="1DE713F8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XXX-…..</w:t>
            </w:r>
          </w:p>
        </w:tc>
        <w:tc>
          <w:tcPr>
            <w:tcW w:w="868" w:type="pct"/>
            <w:vAlign w:val="center"/>
          </w:tcPr>
          <w:p w14:paraId="44F5DE0C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XXX-…..</w:t>
            </w:r>
          </w:p>
        </w:tc>
        <w:tc>
          <w:tcPr>
            <w:tcW w:w="551" w:type="pct"/>
          </w:tcPr>
          <w:p w14:paraId="27543ABE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" w:type="pct"/>
          </w:tcPr>
          <w:p w14:paraId="655E5055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90E98" w:rsidRPr="00084974" w14:paraId="3E6AD9B9" w14:textId="77777777" w:rsidTr="003A0E74">
        <w:trPr>
          <w:cantSplit/>
          <w:trHeight w:val="179"/>
        </w:trPr>
        <w:tc>
          <w:tcPr>
            <w:tcW w:w="195" w:type="pct"/>
            <w:vMerge/>
            <w:vAlign w:val="center"/>
          </w:tcPr>
          <w:p w14:paraId="27EE915A" w14:textId="77777777" w:rsidR="008768DC" w:rsidRPr="00084974" w:rsidRDefault="008768DC" w:rsidP="000C7690">
            <w:pPr>
              <w:numPr>
                <w:ilvl w:val="0"/>
                <w:numId w:val="9"/>
              </w:numPr>
              <w:tabs>
                <w:tab w:val="clear" w:pos="720"/>
              </w:tabs>
              <w:spacing w:before="60" w:after="60"/>
              <w:ind w:left="214" w:hanging="21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29" w:type="pct"/>
            <w:vMerge/>
            <w:vAlign w:val="center"/>
          </w:tcPr>
          <w:p w14:paraId="064B0470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06F5EEE5" w14:textId="77777777" w:rsidR="008768DC" w:rsidRPr="00084974" w:rsidRDefault="008768DC" w:rsidP="000C76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YYYY ”Program certyfikacji specjalistów ds. pomiarów parametrów warunków pracy ”</w:t>
            </w:r>
          </w:p>
          <w:p w14:paraId="23DA6F21" w14:textId="77777777" w:rsidR="008768DC" w:rsidRPr="00084974" w:rsidRDefault="008768DC" w:rsidP="000C76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wydanie X z dnia …..</w:t>
            </w:r>
          </w:p>
        </w:tc>
        <w:tc>
          <w:tcPr>
            <w:tcW w:w="861" w:type="pct"/>
            <w:vAlign w:val="center"/>
          </w:tcPr>
          <w:p w14:paraId="0DE617B6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XXX-…..</w:t>
            </w:r>
          </w:p>
        </w:tc>
        <w:tc>
          <w:tcPr>
            <w:tcW w:w="868" w:type="pct"/>
          </w:tcPr>
          <w:p w14:paraId="4F2868F9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51" w:type="pct"/>
          </w:tcPr>
          <w:p w14:paraId="5C4FF9B6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" w:type="pct"/>
          </w:tcPr>
          <w:p w14:paraId="032BB27B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768DC" w:rsidRPr="00084974" w14:paraId="7BCBEE9D" w14:textId="77777777" w:rsidTr="003A0E74">
        <w:trPr>
          <w:cantSplit/>
          <w:trHeight w:val="179"/>
        </w:trPr>
        <w:tc>
          <w:tcPr>
            <w:tcW w:w="195" w:type="pct"/>
            <w:vMerge/>
            <w:vAlign w:val="center"/>
          </w:tcPr>
          <w:p w14:paraId="242F5B2A" w14:textId="77777777" w:rsidR="008768DC" w:rsidRPr="00084974" w:rsidRDefault="008768DC" w:rsidP="000C7690">
            <w:pPr>
              <w:numPr>
                <w:ilvl w:val="0"/>
                <w:numId w:val="9"/>
              </w:numPr>
              <w:tabs>
                <w:tab w:val="clear" w:pos="720"/>
              </w:tabs>
              <w:spacing w:before="60" w:after="60"/>
              <w:ind w:left="214" w:hanging="21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29" w:type="pct"/>
            <w:vMerge/>
            <w:vAlign w:val="center"/>
          </w:tcPr>
          <w:p w14:paraId="47C91347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07F56D67" w14:textId="77777777" w:rsidR="008768DC" w:rsidRPr="00084974" w:rsidRDefault="008768DC" w:rsidP="000C76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ZZZZ ”Program certyfikacji specjalistów bezpieczeństwa i higieny pracy”</w:t>
            </w:r>
          </w:p>
          <w:p w14:paraId="6D72BD64" w14:textId="77777777" w:rsidR="008768DC" w:rsidRPr="00084974" w:rsidRDefault="008768DC" w:rsidP="000C76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wydanie X z dnia …..</w:t>
            </w:r>
          </w:p>
        </w:tc>
        <w:tc>
          <w:tcPr>
            <w:tcW w:w="861" w:type="pct"/>
            <w:vAlign w:val="center"/>
          </w:tcPr>
          <w:p w14:paraId="65D88F46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084974">
              <w:rPr>
                <w:rFonts w:ascii="Arial" w:hAnsi="Arial" w:cs="Arial"/>
                <w:i/>
                <w:sz w:val="16"/>
                <w:szCs w:val="16"/>
              </w:rPr>
              <w:t>XXX-…..</w:t>
            </w:r>
          </w:p>
        </w:tc>
        <w:tc>
          <w:tcPr>
            <w:tcW w:w="868" w:type="pct"/>
          </w:tcPr>
          <w:p w14:paraId="3FFD6AA3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51" w:type="pct"/>
          </w:tcPr>
          <w:p w14:paraId="77F0D2DE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" w:type="pct"/>
          </w:tcPr>
          <w:p w14:paraId="6CD67ED0" w14:textId="77777777" w:rsidR="008768DC" w:rsidRPr="00084974" w:rsidRDefault="008768DC" w:rsidP="000C769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598E0361" w14:textId="77777777" w:rsidR="00D00F7C" w:rsidRPr="00084974" w:rsidRDefault="00D00F7C">
      <w:pPr>
        <w:rPr>
          <w:i/>
          <w:sz w:val="16"/>
          <w:szCs w:val="16"/>
        </w:rPr>
      </w:pPr>
    </w:p>
    <w:p w14:paraId="3824944E" w14:textId="77777777" w:rsidR="00D00F7C" w:rsidRPr="00084974" w:rsidRDefault="00C80B40">
      <w:pPr>
        <w:pStyle w:val="Tytu"/>
        <w:spacing w:before="120"/>
        <w:jc w:val="both"/>
        <w:rPr>
          <w:rFonts w:ascii="Arial" w:hAnsi="Arial"/>
          <w:i/>
          <w:sz w:val="16"/>
          <w:szCs w:val="16"/>
        </w:rPr>
      </w:pPr>
      <w:r w:rsidRPr="00084974">
        <w:rPr>
          <w:rFonts w:ascii="Arial" w:hAnsi="Arial"/>
          <w:i/>
          <w:sz w:val="16"/>
          <w:szCs w:val="16"/>
        </w:rPr>
        <w:t xml:space="preserve">**) </w:t>
      </w:r>
      <w:r w:rsidR="00D00F7C" w:rsidRPr="00084974">
        <w:rPr>
          <w:rFonts w:ascii="Arial" w:hAnsi="Arial"/>
          <w:i/>
          <w:sz w:val="16"/>
          <w:szCs w:val="16"/>
        </w:rPr>
        <w:t>zaznaczyć znakiem X we właściwym wierszu</w:t>
      </w:r>
    </w:p>
    <w:p w14:paraId="6E5A35AC" w14:textId="77777777" w:rsidR="008768DC" w:rsidRPr="00084974" w:rsidRDefault="008768DC">
      <w:pPr>
        <w:pStyle w:val="Tytu"/>
        <w:spacing w:before="120"/>
        <w:jc w:val="both"/>
        <w:rPr>
          <w:rFonts w:ascii="Arial" w:hAnsi="Arial"/>
          <w:i/>
          <w:sz w:val="16"/>
          <w:szCs w:val="16"/>
        </w:rPr>
      </w:pPr>
    </w:p>
    <w:p w14:paraId="15C9F050" w14:textId="77777777" w:rsidR="00D00F7C" w:rsidRPr="00084974" w:rsidRDefault="00D00F7C"/>
    <w:sectPr w:rsidR="00D00F7C" w:rsidRPr="00084974" w:rsidSect="003A0E74">
      <w:pgSz w:w="11906" w:h="16838" w:code="9"/>
      <w:pgMar w:top="1440" w:right="1080" w:bottom="1440" w:left="1080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8A8B" w14:textId="77777777" w:rsidR="004951D3" w:rsidRDefault="004951D3">
      <w:r>
        <w:separator/>
      </w:r>
    </w:p>
  </w:endnote>
  <w:endnote w:type="continuationSeparator" w:id="0">
    <w:p w14:paraId="499D1026" w14:textId="77777777" w:rsidR="004951D3" w:rsidRDefault="0049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376"/>
      <w:gridCol w:w="3674"/>
      <w:gridCol w:w="696"/>
    </w:tblGrid>
    <w:tr w:rsidR="00EF3C88" w:rsidRPr="00285EDC" w14:paraId="77AA3AB1" w14:textId="77777777" w:rsidTr="003A0E74">
      <w:trPr>
        <w:cantSplit/>
      </w:trPr>
      <w:tc>
        <w:tcPr>
          <w:tcW w:w="2758" w:type="pct"/>
          <w:tcBorders>
            <w:top w:val="single" w:sz="4" w:space="0" w:color="auto"/>
          </w:tcBorders>
          <w:shd w:val="clear" w:color="auto" w:fill="FFFFFF"/>
        </w:tcPr>
        <w:p w14:paraId="0B0A4958" w14:textId="77777777" w:rsidR="00EF3C88" w:rsidRPr="00BA63F3" w:rsidRDefault="00EF3C88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/>
              <w:sz w:val="16"/>
            </w:rPr>
          </w:pPr>
          <w:r w:rsidRPr="00BA63F3">
            <w:rPr>
              <w:rFonts w:ascii="Arial" w:hAnsi="Arial"/>
              <w:sz w:val="16"/>
            </w:rPr>
            <w:t>Załącznik do DACP-01</w:t>
          </w:r>
        </w:p>
      </w:tc>
      <w:tc>
        <w:tcPr>
          <w:tcW w:w="1885" w:type="pct"/>
          <w:tcBorders>
            <w:top w:val="single" w:sz="4" w:space="0" w:color="auto"/>
          </w:tcBorders>
          <w:shd w:val="clear" w:color="auto" w:fill="FFFFFF"/>
        </w:tcPr>
        <w:p w14:paraId="24AC6C58" w14:textId="77777777" w:rsidR="00EF3C88" w:rsidRPr="00073433" w:rsidRDefault="00EF3C88" w:rsidP="00B717BB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/>
              <w:sz w:val="16"/>
            </w:rPr>
          </w:pPr>
          <w:r w:rsidRPr="003A0E74">
            <w:rPr>
              <w:rFonts w:ascii="Arial" w:hAnsi="Arial"/>
              <w:sz w:val="16"/>
            </w:rPr>
            <w:t>Wydanie 1</w:t>
          </w:r>
          <w:r w:rsidR="00951F5D" w:rsidRPr="003A0E74">
            <w:rPr>
              <w:rFonts w:ascii="Arial" w:hAnsi="Arial"/>
              <w:sz w:val="16"/>
            </w:rPr>
            <w:t>5</w:t>
          </w:r>
          <w:r w:rsidRPr="003A0E74">
            <w:rPr>
              <w:rFonts w:ascii="Arial" w:hAnsi="Arial"/>
              <w:sz w:val="16"/>
            </w:rPr>
            <w:t xml:space="preserve"> z </w:t>
          </w:r>
          <w:r w:rsidR="00EA1382">
            <w:rPr>
              <w:rFonts w:ascii="Arial" w:hAnsi="Arial"/>
              <w:sz w:val="16"/>
            </w:rPr>
            <w:t>13.</w:t>
          </w:r>
          <w:r w:rsidR="003A0E74" w:rsidRPr="003A0E74">
            <w:rPr>
              <w:rFonts w:ascii="Arial" w:hAnsi="Arial"/>
              <w:sz w:val="16"/>
            </w:rPr>
            <w:t>07</w:t>
          </w:r>
          <w:r w:rsidR="00B717BB" w:rsidRPr="003A0E74">
            <w:rPr>
              <w:rFonts w:ascii="Arial" w:hAnsi="Arial"/>
              <w:sz w:val="16"/>
            </w:rPr>
            <w:t>.202</w:t>
          </w:r>
          <w:r w:rsidR="00951F5D" w:rsidRPr="003A0E74">
            <w:rPr>
              <w:rFonts w:ascii="Arial" w:hAnsi="Arial"/>
              <w:sz w:val="16"/>
            </w:rPr>
            <w:t>6</w:t>
          </w:r>
          <w:r w:rsidRPr="003A0E74">
            <w:rPr>
              <w:rFonts w:ascii="Arial" w:hAnsi="Arial"/>
              <w:sz w:val="16"/>
            </w:rPr>
            <w:t xml:space="preserve"> r.</w:t>
          </w:r>
        </w:p>
      </w:tc>
      <w:tc>
        <w:tcPr>
          <w:tcW w:w="357" w:type="pct"/>
          <w:tcBorders>
            <w:top w:val="single" w:sz="4" w:space="0" w:color="auto"/>
          </w:tcBorders>
          <w:shd w:val="clear" w:color="auto" w:fill="FFFFFF"/>
        </w:tcPr>
        <w:p w14:paraId="05C5285D" w14:textId="77777777" w:rsidR="00EF3C88" w:rsidRPr="00BA63F3" w:rsidRDefault="00EF3C88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/>
              <w:sz w:val="16"/>
            </w:rPr>
          </w:pPr>
          <w:r w:rsidRPr="00BA63F3">
            <w:rPr>
              <w:rStyle w:val="Numerstrony"/>
              <w:rFonts w:ascii="Arial" w:hAnsi="Arial"/>
              <w:sz w:val="16"/>
            </w:rPr>
            <w:t>str</w:t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t xml:space="preserve">. </w:t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instrText xml:space="preserve"> PAGE </w:instrText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935BC1">
            <w:rPr>
              <w:rStyle w:val="Numerstrony"/>
              <w:rFonts w:ascii="Arial" w:hAnsi="Arial" w:cs="Arial"/>
              <w:noProof/>
              <w:sz w:val="16"/>
              <w:szCs w:val="16"/>
            </w:rPr>
            <w:t>4</w:t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t>/</w:t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935BC1">
            <w:rPr>
              <w:rStyle w:val="Numerstrony"/>
              <w:rFonts w:ascii="Arial" w:hAnsi="Arial" w:cs="Arial"/>
              <w:noProof/>
              <w:sz w:val="16"/>
              <w:szCs w:val="16"/>
            </w:rPr>
            <w:t>5</w:t>
          </w:r>
          <w:r w:rsidRPr="00BA63F3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89AA05F" w14:textId="77777777" w:rsidR="00EF3C88" w:rsidRDefault="00EF3C88">
    <w:pPr>
      <w:pStyle w:val="Stopka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23E1" w14:textId="77777777" w:rsidR="004951D3" w:rsidRDefault="004951D3">
      <w:r>
        <w:separator/>
      </w:r>
    </w:p>
  </w:footnote>
  <w:footnote w:type="continuationSeparator" w:id="0">
    <w:p w14:paraId="4D82A4DA" w14:textId="77777777" w:rsidR="004951D3" w:rsidRDefault="004951D3">
      <w:r>
        <w:continuationSeparator/>
      </w:r>
    </w:p>
  </w:footnote>
  <w:footnote w:id="1">
    <w:p w14:paraId="70F6E368" w14:textId="77777777" w:rsidR="008768DC" w:rsidRPr="00B76F31" w:rsidRDefault="008768DC" w:rsidP="00EF3C88">
      <w:pPr>
        <w:pStyle w:val="Tekstprzypisudolnego"/>
        <w:spacing w:before="20"/>
        <w:jc w:val="both"/>
      </w:pPr>
      <w:r w:rsidRPr="000C769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7690">
        <w:rPr>
          <w:rFonts w:ascii="Arial" w:hAnsi="Arial" w:cs="Arial"/>
          <w:sz w:val="16"/>
          <w:szCs w:val="16"/>
          <w:vertAlign w:val="superscript"/>
        </w:rPr>
        <w:t>)</w:t>
      </w:r>
      <w:r w:rsidRPr="000C7690">
        <w:rPr>
          <w:rFonts w:ascii="Arial" w:hAnsi="Arial" w:cs="Arial"/>
          <w:sz w:val="16"/>
          <w:szCs w:val="16"/>
        </w:rPr>
        <w:t xml:space="preserve"> w przypadku istnienia kilku programów certyfikacji w </w:t>
      </w:r>
      <w:r w:rsidRPr="00B76F31">
        <w:rPr>
          <w:rFonts w:ascii="Arial" w:hAnsi="Arial" w:cs="Arial"/>
          <w:sz w:val="16"/>
          <w:szCs w:val="16"/>
        </w:rPr>
        <w:t>danej  kategorii certyfikacyjnej osób lub konieczności uszczegółowienia zakresu należy wpisać identyfikację każdego programu w wierszu odpowiadającym danej kategorii certyfikacyjnej osób</w:t>
      </w:r>
    </w:p>
  </w:footnote>
  <w:footnote w:id="2">
    <w:p w14:paraId="4A7F0CC2" w14:textId="77777777" w:rsidR="008768DC" w:rsidRPr="00B76F31" w:rsidRDefault="008768DC" w:rsidP="00EF3C88">
      <w:pPr>
        <w:spacing w:before="20"/>
        <w:jc w:val="both"/>
      </w:pPr>
      <w:r w:rsidRPr="00B76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F31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B76F31">
        <w:rPr>
          <w:rFonts w:ascii="Arial" w:hAnsi="Arial" w:cs="Arial"/>
          <w:sz w:val="16"/>
          <w:szCs w:val="16"/>
        </w:rPr>
        <w:t>identyfikacja dokumentu normatywnego stanowiącego podstawę certyfikacji, dotyczącego kompetencji osób/zawierającego wymagania odnośnie kompetencji osób</w:t>
      </w:r>
    </w:p>
  </w:footnote>
  <w:footnote w:id="3">
    <w:p w14:paraId="0719519C" w14:textId="77777777" w:rsidR="008768DC" w:rsidRPr="00BF097E" w:rsidRDefault="008768DC" w:rsidP="00EF3C88">
      <w:pPr>
        <w:pStyle w:val="Tekstprzypisudolnego"/>
        <w:spacing w:before="20"/>
        <w:jc w:val="both"/>
        <w:rPr>
          <w:color w:val="FF0000"/>
        </w:rPr>
      </w:pPr>
      <w:r w:rsidRPr="00B76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F31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B76F31">
        <w:rPr>
          <w:rFonts w:ascii="Arial" w:hAnsi="Arial" w:cs="Arial"/>
          <w:sz w:val="16"/>
          <w:szCs w:val="16"/>
        </w:rPr>
        <w:t xml:space="preserve">identyfikacja dokumentu normatywnego w zakresie, którego działa certyfikowana osoba zgodnie </w:t>
      </w:r>
      <w:r w:rsidRPr="009750C0">
        <w:rPr>
          <w:rFonts w:ascii="Arial" w:hAnsi="Arial" w:cs="Arial"/>
          <w:sz w:val="16"/>
          <w:szCs w:val="16"/>
        </w:rPr>
        <w:t>z programem certyfikacji jednostki, np. auditor systemu zarządzania QMS – norma PN-EN ISO 9001; auditor systemu zarządzania ciągłością działania BCMS – norma PN-EN ISO 22301</w:t>
      </w:r>
    </w:p>
  </w:footnote>
  <w:footnote w:id="4">
    <w:p w14:paraId="715C8D0F" w14:textId="77777777" w:rsidR="008768DC" w:rsidRPr="00B76F31" w:rsidRDefault="008768DC" w:rsidP="001F10CF">
      <w:pPr>
        <w:pStyle w:val="Tekstprzypisudolnego"/>
        <w:jc w:val="both"/>
      </w:pPr>
      <w:r w:rsidRPr="00BF09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097E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BF097E">
        <w:rPr>
          <w:rFonts w:ascii="Arial" w:hAnsi="Arial" w:cs="Arial"/>
          <w:sz w:val="16"/>
          <w:szCs w:val="16"/>
        </w:rPr>
        <w:t xml:space="preserve">w </w:t>
      </w:r>
      <w:r w:rsidRPr="00B76F31">
        <w:rPr>
          <w:rFonts w:ascii="Arial" w:hAnsi="Arial" w:cs="Arial"/>
          <w:sz w:val="16"/>
          <w:szCs w:val="16"/>
        </w:rPr>
        <w:t>przypadku wskazania te</w:t>
      </w:r>
      <w:r w:rsidR="00E54661" w:rsidRPr="00B76F31">
        <w:rPr>
          <w:rFonts w:ascii="Arial" w:hAnsi="Arial" w:cs="Arial"/>
          <w:sz w:val="16"/>
          <w:szCs w:val="16"/>
        </w:rPr>
        <w:t xml:space="preserve">j kategorii certyfikacyjnej </w:t>
      </w:r>
      <w:r w:rsidRPr="00B76F31">
        <w:rPr>
          <w:rFonts w:ascii="Arial" w:hAnsi="Arial" w:cs="Arial"/>
          <w:sz w:val="16"/>
          <w:szCs w:val="16"/>
        </w:rPr>
        <w:t xml:space="preserve">osób wypełnić dodatkowo Tabelę nr 1 „Specjaliści w zakresie badań nieniszczących”  </w:t>
      </w:r>
    </w:p>
  </w:footnote>
  <w:footnote w:id="5">
    <w:p w14:paraId="069C6BEB" w14:textId="77777777" w:rsidR="008768DC" w:rsidRPr="00B76F31" w:rsidRDefault="008768DC" w:rsidP="001F10CF">
      <w:pPr>
        <w:pStyle w:val="Tekstprzypisudolnego"/>
        <w:jc w:val="both"/>
      </w:pPr>
      <w:r w:rsidRPr="00B76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F31">
        <w:rPr>
          <w:rFonts w:ascii="Arial" w:hAnsi="Arial" w:cs="Arial"/>
          <w:sz w:val="16"/>
          <w:szCs w:val="16"/>
          <w:vertAlign w:val="superscript"/>
        </w:rPr>
        <w:t>)</w:t>
      </w:r>
      <w:r w:rsidRPr="00B76F31">
        <w:rPr>
          <w:rFonts w:ascii="Arial" w:hAnsi="Arial" w:cs="Arial"/>
          <w:sz w:val="16"/>
          <w:szCs w:val="16"/>
        </w:rPr>
        <w:t xml:space="preserve"> w przypadku wskazania </w:t>
      </w:r>
      <w:r w:rsidR="00E54661" w:rsidRPr="00B76F31">
        <w:rPr>
          <w:rFonts w:ascii="Arial" w:hAnsi="Arial" w:cs="Arial"/>
          <w:sz w:val="16"/>
          <w:szCs w:val="16"/>
        </w:rPr>
        <w:t xml:space="preserve">tej kategorii certyfikacyjnej osób </w:t>
      </w:r>
      <w:r w:rsidRPr="00B76F31">
        <w:rPr>
          <w:rFonts w:ascii="Arial" w:hAnsi="Arial" w:cs="Arial"/>
          <w:sz w:val="16"/>
          <w:szCs w:val="16"/>
        </w:rPr>
        <w:t>zidentyfikować wszystkie kategorie certyfikacyjne, np. osoby obsługujące dźwignice linotorowe, osoby konserwujące podesty ruchome</w:t>
      </w:r>
    </w:p>
  </w:footnote>
  <w:footnote w:id="6">
    <w:p w14:paraId="39E4C667" w14:textId="77777777" w:rsidR="008768DC" w:rsidRPr="00B76F31" w:rsidRDefault="008768DC" w:rsidP="001F10CF">
      <w:pPr>
        <w:pStyle w:val="Tekstprzypisudolnego"/>
        <w:jc w:val="both"/>
      </w:pPr>
      <w:r w:rsidRPr="00B76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F31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B76F31">
        <w:rPr>
          <w:rFonts w:ascii="Arial" w:hAnsi="Arial" w:cs="Arial"/>
          <w:sz w:val="16"/>
          <w:szCs w:val="16"/>
        </w:rPr>
        <w:t xml:space="preserve">w przypadku wskazania </w:t>
      </w:r>
      <w:r w:rsidR="00E54661" w:rsidRPr="00B76F31">
        <w:rPr>
          <w:rFonts w:ascii="Arial" w:hAnsi="Arial" w:cs="Arial"/>
          <w:sz w:val="16"/>
          <w:szCs w:val="16"/>
        </w:rPr>
        <w:t xml:space="preserve">tej kategorii certyfikacyjnej osób </w:t>
      </w:r>
      <w:r w:rsidRPr="00B76F31">
        <w:rPr>
          <w:rFonts w:ascii="Arial" w:hAnsi="Arial" w:cs="Arial"/>
          <w:sz w:val="16"/>
          <w:szCs w:val="16"/>
        </w:rPr>
        <w:t>wypełnić dodatkowo Tabelę nr 2 „Rzeczoznawcy samochodowi”</w:t>
      </w:r>
    </w:p>
  </w:footnote>
  <w:footnote w:id="7">
    <w:p w14:paraId="189C2175" w14:textId="77777777" w:rsidR="008768DC" w:rsidRPr="00B76F31" w:rsidRDefault="008768DC" w:rsidP="001F10CF">
      <w:pPr>
        <w:pStyle w:val="Tekstprzypisudolnego"/>
        <w:jc w:val="both"/>
      </w:pPr>
      <w:r w:rsidRPr="00B76F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F31">
        <w:rPr>
          <w:rFonts w:ascii="Arial" w:hAnsi="Arial" w:cs="Arial"/>
          <w:sz w:val="16"/>
          <w:szCs w:val="16"/>
          <w:vertAlign w:val="superscript"/>
        </w:rPr>
        <w:t>)</w:t>
      </w:r>
      <w:r w:rsidR="001F10CF" w:rsidRPr="00B76F31">
        <w:rPr>
          <w:rFonts w:ascii="Arial" w:hAnsi="Arial" w:cs="Arial"/>
          <w:sz w:val="16"/>
          <w:szCs w:val="16"/>
        </w:rPr>
        <w:t xml:space="preserve"> </w:t>
      </w:r>
      <w:r w:rsidRPr="00B76F31">
        <w:rPr>
          <w:rFonts w:ascii="Arial" w:hAnsi="Arial" w:cs="Arial"/>
          <w:sz w:val="16"/>
          <w:szCs w:val="16"/>
        </w:rPr>
        <w:t xml:space="preserve">w przypadku wskazania </w:t>
      </w:r>
      <w:r w:rsidR="00E54661" w:rsidRPr="00B76F31">
        <w:rPr>
          <w:rFonts w:ascii="Arial" w:hAnsi="Arial" w:cs="Arial"/>
          <w:sz w:val="16"/>
          <w:szCs w:val="16"/>
        </w:rPr>
        <w:t xml:space="preserve">tej kategorii certyfikacyjnej osób </w:t>
      </w:r>
      <w:r w:rsidRPr="00B76F31">
        <w:rPr>
          <w:rFonts w:ascii="Arial" w:hAnsi="Arial" w:cs="Arial"/>
          <w:sz w:val="16"/>
          <w:szCs w:val="16"/>
        </w:rPr>
        <w:t>zidentyfikować wszystkie kategorie certyfikacyjne, np. operator koparki wielonaczyniowej; operator kosy spalinowej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3"/>
      <w:gridCol w:w="4873"/>
    </w:tblGrid>
    <w:tr w:rsidR="00EF3C88" w14:paraId="0DD667B7" w14:textId="77777777" w:rsidTr="003A0E74">
      <w:trPr>
        <w:cantSplit/>
      </w:trPr>
      <w:tc>
        <w:tcPr>
          <w:tcW w:w="2500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5DE6BFE4" w14:textId="77777777" w:rsidR="00EF3C88" w:rsidRDefault="00EF3C88">
          <w:pPr>
            <w:pStyle w:val="Nagwek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PCA</w:t>
          </w:r>
        </w:p>
      </w:tc>
      <w:tc>
        <w:tcPr>
          <w:tcW w:w="2500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785C73E1" w14:textId="77777777" w:rsidR="00EF3C88" w:rsidRDefault="00EF3C88">
          <w:pPr>
            <w:pStyle w:val="Nagwek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FAC-03</w:t>
          </w:r>
        </w:p>
      </w:tc>
    </w:tr>
  </w:tbl>
  <w:p w14:paraId="75559D63" w14:textId="77777777" w:rsidR="00EF3C88" w:rsidRPr="00285EDC" w:rsidRDefault="00EF3C88">
    <w:pPr>
      <w:pStyle w:val="Nagwek"/>
      <w:jc w:val="right"/>
      <w:rPr>
        <w:rFonts w:ascii="Arial" w:hAnsi="Arial"/>
        <w:sz w:val="16"/>
      </w:rPr>
    </w:pPr>
    <w:r w:rsidRPr="00285EDC">
      <w:rPr>
        <w:rFonts w:ascii="Arial" w:hAnsi="Arial"/>
        <w:sz w:val="16"/>
      </w:rPr>
      <w:t>PO WYPEŁNIENIU 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0B430F"/>
    <w:multiLevelType w:val="hybridMultilevel"/>
    <w:tmpl w:val="8DBA9B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6C14E4"/>
    <w:multiLevelType w:val="hybridMultilevel"/>
    <w:tmpl w:val="6130C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391879"/>
    <w:multiLevelType w:val="hybridMultilevel"/>
    <w:tmpl w:val="0DCCC5E0"/>
    <w:lvl w:ilvl="0" w:tplc="8AAC68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50AE"/>
    <w:multiLevelType w:val="hybridMultilevel"/>
    <w:tmpl w:val="53626818"/>
    <w:lvl w:ilvl="0" w:tplc="C3CAA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1902"/>
    <w:multiLevelType w:val="multilevel"/>
    <w:tmpl w:val="2FE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A60C7F"/>
    <w:multiLevelType w:val="hybridMultilevel"/>
    <w:tmpl w:val="45401BAA"/>
    <w:lvl w:ilvl="0" w:tplc="8548A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AB7E73"/>
    <w:multiLevelType w:val="multilevel"/>
    <w:tmpl w:val="2FE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71320D"/>
    <w:multiLevelType w:val="multilevel"/>
    <w:tmpl w:val="14A07FA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475847C3"/>
    <w:multiLevelType w:val="hybridMultilevel"/>
    <w:tmpl w:val="A8929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C51C3B"/>
    <w:multiLevelType w:val="multilevel"/>
    <w:tmpl w:val="073602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2717B79"/>
    <w:multiLevelType w:val="hybridMultilevel"/>
    <w:tmpl w:val="073625A8"/>
    <w:lvl w:ilvl="0" w:tplc="18C0CF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D3CC6"/>
    <w:multiLevelType w:val="hybridMultilevel"/>
    <w:tmpl w:val="0BC26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13CC2"/>
    <w:multiLevelType w:val="hybridMultilevel"/>
    <w:tmpl w:val="6898EB32"/>
    <w:lvl w:ilvl="0" w:tplc="EAA082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264A32"/>
    <w:multiLevelType w:val="hybridMultilevel"/>
    <w:tmpl w:val="435A2AE8"/>
    <w:lvl w:ilvl="0" w:tplc="C3CAA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6748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2.%1.%3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cs="Times New Roman" w:hint="default"/>
        </w:rPr>
      </w:lvl>
    </w:lvlOverride>
  </w:num>
  <w:num w:numId="2" w16cid:durableId="180821862">
    <w:abstractNumId w:val="0"/>
  </w:num>
  <w:num w:numId="3" w16cid:durableId="1857958309">
    <w:abstractNumId w:val="11"/>
  </w:num>
  <w:num w:numId="4" w16cid:durableId="804929364">
    <w:abstractNumId w:val="1"/>
  </w:num>
  <w:num w:numId="5" w16cid:durableId="1797139274">
    <w:abstractNumId w:val="12"/>
  </w:num>
  <w:num w:numId="6" w16cid:durableId="1351181534">
    <w:abstractNumId w:val="7"/>
  </w:num>
  <w:num w:numId="7" w16cid:durableId="226913548">
    <w:abstractNumId w:val="9"/>
  </w:num>
  <w:num w:numId="8" w16cid:durableId="826169245">
    <w:abstractNumId w:val="5"/>
  </w:num>
  <w:num w:numId="9" w16cid:durableId="1633050720">
    <w:abstractNumId w:val="2"/>
  </w:num>
  <w:num w:numId="10" w16cid:durableId="60182672">
    <w:abstractNumId w:val="8"/>
  </w:num>
  <w:num w:numId="11" w16cid:durableId="1975674810">
    <w:abstractNumId w:val="6"/>
  </w:num>
  <w:num w:numId="12" w16cid:durableId="1637225817">
    <w:abstractNumId w:val="1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lvlText w:val="%2.%1.%3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cs="Times New Roman" w:hint="default"/>
        </w:rPr>
      </w:lvl>
    </w:lvlOverride>
  </w:num>
  <w:num w:numId="13" w16cid:durableId="1836413346">
    <w:abstractNumId w:val="13"/>
  </w:num>
  <w:num w:numId="14" w16cid:durableId="1912882659">
    <w:abstractNumId w:val="10"/>
    <w:lvlOverride w:ilvl="0">
      <w:startOverride w:val="3"/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 w16cid:durableId="591159215">
    <w:abstractNumId w:val="3"/>
  </w:num>
  <w:num w:numId="16" w16cid:durableId="22631186">
    <w:abstractNumId w:val="4"/>
  </w:num>
  <w:num w:numId="17" w16cid:durableId="1039158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8B"/>
    <w:rsid w:val="000025BF"/>
    <w:rsid w:val="000115F7"/>
    <w:rsid w:val="00011B7C"/>
    <w:rsid w:val="00047C6D"/>
    <w:rsid w:val="00054DDF"/>
    <w:rsid w:val="000575DA"/>
    <w:rsid w:val="000606E4"/>
    <w:rsid w:val="000640A0"/>
    <w:rsid w:val="00064D78"/>
    <w:rsid w:val="00073433"/>
    <w:rsid w:val="000765DC"/>
    <w:rsid w:val="000771BE"/>
    <w:rsid w:val="00084974"/>
    <w:rsid w:val="00091CB7"/>
    <w:rsid w:val="000943B3"/>
    <w:rsid w:val="00095ED3"/>
    <w:rsid w:val="000B00EE"/>
    <w:rsid w:val="000B2E14"/>
    <w:rsid w:val="000C376B"/>
    <w:rsid w:val="000C6209"/>
    <w:rsid w:val="000C7690"/>
    <w:rsid w:val="000E5D1A"/>
    <w:rsid w:val="00100740"/>
    <w:rsid w:val="001122DF"/>
    <w:rsid w:val="00112A80"/>
    <w:rsid w:val="00123527"/>
    <w:rsid w:val="00124706"/>
    <w:rsid w:val="00124E3B"/>
    <w:rsid w:val="00132185"/>
    <w:rsid w:val="0014124E"/>
    <w:rsid w:val="00145769"/>
    <w:rsid w:val="00155D5B"/>
    <w:rsid w:val="00164A2F"/>
    <w:rsid w:val="0017587A"/>
    <w:rsid w:val="001E28B0"/>
    <w:rsid w:val="001F10CF"/>
    <w:rsid w:val="001F34E0"/>
    <w:rsid w:val="001F608E"/>
    <w:rsid w:val="002130EE"/>
    <w:rsid w:val="00217746"/>
    <w:rsid w:val="002241F0"/>
    <w:rsid w:val="00231A0D"/>
    <w:rsid w:val="00271EB9"/>
    <w:rsid w:val="00274DF5"/>
    <w:rsid w:val="00285EDC"/>
    <w:rsid w:val="00294EB7"/>
    <w:rsid w:val="00296471"/>
    <w:rsid w:val="002A6BCB"/>
    <w:rsid w:val="002B0E82"/>
    <w:rsid w:val="002B5C6F"/>
    <w:rsid w:val="002C2B4D"/>
    <w:rsid w:val="002D04E6"/>
    <w:rsid w:val="002D2D22"/>
    <w:rsid w:val="002E55FF"/>
    <w:rsid w:val="002F2FDB"/>
    <w:rsid w:val="002F7F21"/>
    <w:rsid w:val="00313E68"/>
    <w:rsid w:val="003168D0"/>
    <w:rsid w:val="003427A6"/>
    <w:rsid w:val="00347C25"/>
    <w:rsid w:val="0035733F"/>
    <w:rsid w:val="00363166"/>
    <w:rsid w:val="00375D13"/>
    <w:rsid w:val="0039153C"/>
    <w:rsid w:val="003A0E74"/>
    <w:rsid w:val="003A2333"/>
    <w:rsid w:val="003B1879"/>
    <w:rsid w:val="003B3986"/>
    <w:rsid w:val="003D5A69"/>
    <w:rsid w:val="003E02EF"/>
    <w:rsid w:val="003E37B2"/>
    <w:rsid w:val="003F3DF5"/>
    <w:rsid w:val="00403236"/>
    <w:rsid w:val="00414E32"/>
    <w:rsid w:val="00436B0E"/>
    <w:rsid w:val="0044003E"/>
    <w:rsid w:val="00444022"/>
    <w:rsid w:val="004720BC"/>
    <w:rsid w:val="004770B8"/>
    <w:rsid w:val="004929D3"/>
    <w:rsid w:val="004951D3"/>
    <w:rsid w:val="004A0351"/>
    <w:rsid w:val="004B1FD5"/>
    <w:rsid w:val="004E062B"/>
    <w:rsid w:val="004E6C05"/>
    <w:rsid w:val="004E6E8A"/>
    <w:rsid w:val="004F141A"/>
    <w:rsid w:val="00507F17"/>
    <w:rsid w:val="00542CDC"/>
    <w:rsid w:val="005455CD"/>
    <w:rsid w:val="00546456"/>
    <w:rsid w:val="00550088"/>
    <w:rsid w:val="00590E98"/>
    <w:rsid w:val="00593035"/>
    <w:rsid w:val="005A1089"/>
    <w:rsid w:val="005C35B8"/>
    <w:rsid w:val="005E5224"/>
    <w:rsid w:val="005E619A"/>
    <w:rsid w:val="00615F98"/>
    <w:rsid w:val="00646B18"/>
    <w:rsid w:val="0065217C"/>
    <w:rsid w:val="00655FC8"/>
    <w:rsid w:val="00664197"/>
    <w:rsid w:val="006805FD"/>
    <w:rsid w:val="00692A1C"/>
    <w:rsid w:val="006B1D90"/>
    <w:rsid w:val="006C0103"/>
    <w:rsid w:val="006C0D7F"/>
    <w:rsid w:val="006C1008"/>
    <w:rsid w:val="006E1625"/>
    <w:rsid w:val="006E7D67"/>
    <w:rsid w:val="006F0451"/>
    <w:rsid w:val="00702643"/>
    <w:rsid w:val="00704F1E"/>
    <w:rsid w:val="00705060"/>
    <w:rsid w:val="007236A7"/>
    <w:rsid w:val="00773F36"/>
    <w:rsid w:val="00780CF5"/>
    <w:rsid w:val="007815C5"/>
    <w:rsid w:val="00781CF8"/>
    <w:rsid w:val="00783DFB"/>
    <w:rsid w:val="00790E28"/>
    <w:rsid w:val="00793B74"/>
    <w:rsid w:val="007A212B"/>
    <w:rsid w:val="007B7A30"/>
    <w:rsid w:val="007B7F1A"/>
    <w:rsid w:val="007F65C6"/>
    <w:rsid w:val="00810785"/>
    <w:rsid w:val="00826A79"/>
    <w:rsid w:val="008333FF"/>
    <w:rsid w:val="00833566"/>
    <w:rsid w:val="00864500"/>
    <w:rsid w:val="00870FAA"/>
    <w:rsid w:val="008752A0"/>
    <w:rsid w:val="008768DC"/>
    <w:rsid w:val="008D6452"/>
    <w:rsid w:val="008E3AF3"/>
    <w:rsid w:val="008F42F1"/>
    <w:rsid w:val="009049B1"/>
    <w:rsid w:val="009064F4"/>
    <w:rsid w:val="00935BC1"/>
    <w:rsid w:val="00937411"/>
    <w:rsid w:val="00941AF1"/>
    <w:rsid w:val="00946659"/>
    <w:rsid w:val="00951F5D"/>
    <w:rsid w:val="00954527"/>
    <w:rsid w:val="009562E6"/>
    <w:rsid w:val="0096080D"/>
    <w:rsid w:val="009703AC"/>
    <w:rsid w:val="009750C0"/>
    <w:rsid w:val="009B07B5"/>
    <w:rsid w:val="009B1774"/>
    <w:rsid w:val="009B1BB0"/>
    <w:rsid w:val="009B3054"/>
    <w:rsid w:val="009B3FDB"/>
    <w:rsid w:val="009D622F"/>
    <w:rsid w:val="009E17D1"/>
    <w:rsid w:val="009E19EB"/>
    <w:rsid w:val="009E4014"/>
    <w:rsid w:val="009E7AFC"/>
    <w:rsid w:val="009F0A9A"/>
    <w:rsid w:val="00A0095A"/>
    <w:rsid w:val="00A1030C"/>
    <w:rsid w:val="00A222BE"/>
    <w:rsid w:val="00A34A0B"/>
    <w:rsid w:val="00A4218B"/>
    <w:rsid w:val="00A421E2"/>
    <w:rsid w:val="00A6146D"/>
    <w:rsid w:val="00A67406"/>
    <w:rsid w:val="00A67DAA"/>
    <w:rsid w:val="00A77798"/>
    <w:rsid w:val="00A86D62"/>
    <w:rsid w:val="00A87536"/>
    <w:rsid w:val="00A875D7"/>
    <w:rsid w:val="00AD180B"/>
    <w:rsid w:val="00AE2583"/>
    <w:rsid w:val="00AE6014"/>
    <w:rsid w:val="00AE6D73"/>
    <w:rsid w:val="00AF0413"/>
    <w:rsid w:val="00AF51B9"/>
    <w:rsid w:val="00B017D2"/>
    <w:rsid w:val="00B20E54"/>
    <w:rsid w:val="00B23D23"/>
    <w:rsid w:val="00B436B1"/>
    <w:rsid w:val="00B717BB"/>
    <w:rsid w:val="00B72337"/>
    <w:rsid w:val="00B72A4F"/>
    <w:rsid w:val="00B76F31"/>
    <w:rsid w:val="00B77D9B"/>
    <w:rsid w:val="00B95A15"/>
    <w:rsid w:val="00BA63F3"/>
    <w:rsid w:val="00BE0AF1"/>
    <w:rsid w:val="00BF097E"/>
    <w:rsid w:val="00C01676"/>
    <w:rsid w:val="00C064B9"/>
    <w:rsid w:val="00C30C11"/>
    <w:rsid w:val="00C3261C"/>
    <w:rsid w:val="00C338A9"/>
    <w:rsid w:val="00C42E58"/>
    <w:rsid w:val="00C4406F"/>
    <w:rsid w:val="00C70223"/>
    <w:rsid w:val="00C70537"/>
    <w:rsid w:val="00C80B40"/>
    <w:rsid w:val="00C919C8"/>
    <w:rsid w:val="00C927C1"/>
    <w:rsid w:val="00CB1704"/>
    <w:rsid w:val="00CC1E7A"/>
    <w:rsid w:val="00CC7B8B"/>
    <w:rsid w:val="00CD4A85"/>
    <w:rsid w:val="00CF53B9"/>
    <w:rsid w:val="00CF68B5"/>
    <w:rsid w:val="00D00F7C"/>
    <w:rsid w:val="00D1663D"/>
    <w:rsid w:val="00D2655A"/>
    <w:rsid w:val="00DB428B"/>
    <w:rsid w:val="00DD0697"/>
    <w:rsid w:val="00DD122A"/>
    <w:rsid w:val="00DF1A01"/>
    <w:rsid w:val="00DF3052"/>
    <w:rsid w:val="00E057D4"/>
    <w:rsid w:val="00E111BC"/>
    <w:rsid w:val="00E3497E"/>
    <w:rsid w:val="00E54661"/>
    <w:rsid w:val="00E55B5C"/>
    <w:rsid w:val="00E711E0"/>
    <w:rsid w:val="00E87B8A"/>
    <w:rsid w:val="00E91BF8"/>
    <w:rsid w:val="00EA1382"/>
    <w:rsid w:val="00EC043F"/>
    <w:rsid w:val="00ED7F00"/>
    <w:rsid w:val="00EE50ED"/>
    <w:rsid w:val="00EF3C88"/>
    <w:rsid w:val="00EF692A"/>
    <w:rsid w:val="00F00E54"/>
    <w:rsid w:val="00F14487"/>
    <w:rsid w:val="00F15E47"/>
    <w:rsid w:val="00F23F99"/>
    <w:rsid w:val="00F2643A"/>
    <w:rsid w:val="00F60809"/>
    <w:rsid w:val="00F75C80"/>
    <w:rsid w:val="00F8118C"/>
    <w:rsid w:val="00F81781"/>
    <w:rsid w:val="00F83C8B"/>
    <w:rsid w:val="00F84169"/>
    <w:rsid w:val="00F93952"/>
    <w:rsid w:val="00FA545D"/>
    <w:rsid w:val="00FB1ABD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CB4E2"/>
  <w14:defaultImageDpi w14:val="0"/>
  <w15:docId w15:val="{F0F9B790-7EFB-4EC7-8BD2-CE2AF705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Times New Roman PL" w:hAnsi="Times New Roman PL"/>
      <w:b/>
      <w:sz w:val="26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jc w:val="right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ind w:firstLine="284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3Znak">
    <w:name w:val="Nagłówek 3 Znak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hAnsi="Calibri" w:cs="Times New Roman"/>
      <w:b/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</w:rPr>
  </w:style>
  <w:style w:type="character" w:styleId="Numerstrony">
    <w:name w:val="page number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A42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</w:rPr>
  </w:style>
  <w:style w:type="character" w:customStyle="1" w:styleId="TytuZnak">
    <w:name w:val="Tytuł Znak"/>
    <w:link w:val="Tytu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Segoe UI" w:hAnsi="Segoe UI"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Times New Roman"/>
      <w:sz w:val="18"/>
    </w:rPr>
  </w:style>
  <w:style w:type="paragraph" w:customStyle="1" w:styleId="ZnakZnakZnakZnak">
    <w:name w:val="Znak Znak Znak Znak"/>
    <w:basedOn w:val="Normalny"/>
    <w:rsid w:val="00363166"/>
    <w:rPr>
      <w:sz w:val="24"/>
      <w:szCs w:val="24"/>
    </w:rPr>
  </w:style>
  <w:style w:type="paragraph" w:customStyle="1" w:styleId="ZnakZnakZnakZnak1">
    <w:name w:val="Znak Znak Znak Znak1"/>
    <w:basedOn w:val="Normalny"/>
    <w:rsid w:val="009E17D1"/>
    <w:rPr>
      <w:sz w:val="24"/>
      <w:szCs w:val="24"/>
    </w:rPr>
  </w:style>
  <w:style w:type="character" w:styleId="Odwoaniedokomentarza">
    <w:name w:val="annotation reference"/>
    <w:uiPriority w:val="99"/>
    <w:rsid w:val="008E3AF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E3AF3"/>
  </w:style>
  <w:style w:type="character" w:customStyle="1" w:styleId="TekstkomentarzaZnak">
    <w:name w:val="Tekst komentarza Znak"/>
    <w:link w:val="Tekstkomentarza"/>
    <w:uiPriority w:val="99"/>
    <w:locked/>
    <w:rsid w:val="008E3AF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E3AF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8E3AF3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rsid w:val="009049B1"/>
  </w:style>
  <w:style w:type="character" w:customStyle="1" w:styleId="TekstprzypisukocowegoZnak">
    <w:name w:val="Tekst przypisu końcowego Znak"/>
    <w:link w:val="Tekstprzypisukocowego"/>
    <w:uiPriority w:val="99"/>
    <w:locked/>
    <w:rsid w:val="009049B1"/>
    <w:rPr>
      <w:rFonts w:cs="Times New Roman"/>
    </w:rPr>
  </w:style>
  <w:style w:type="character" w:styleId="Odwoanieprzypisukocowego">
    <w:name w:val="endnote reference"/>
    <w:uiPriority w:val="99"/>
    <w:rsid w:val="009049B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F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7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Downloads\FAC-0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9F7C-4708-4F6A-B4A8-34042A45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FAC-03.dotx</Template>
  <TotalTime>1</TotalTime>
  <Pages>6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PCA</vt:lpstr>
    </vt:vector>
  </TitlesOfParts>
  <Company>PCA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</dc:title>
  <dc:subject/>
  <dc:creator>Michal</dc:creator>
  <cp:keywords/>
  <dc:description/>
  <cp:lastModifiedBy>Michał Downarowicz</cp:lastModifiedBy>
  <cp:revision>1</cp:revision>
  <cp:lastPrinted>2022-11-18T10:34:00Z</cp:lastPrinted>
  <dcterms:created xsi:type="dcterms:W3CDTF">2026-07-14T09:04:00Z</dcterms:created>
  <dcterms:modified xsi:type="dcterms:W3CDTF">2026-07-14T09:05:00Z</dcterms:modified>
</cp:coreProperties>
</file>